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B70" w:rsidRDefault="00C07B70" w:rsidP="00C07B70">
      <w:pPr>
        <w:spacing w:before="240"/>
        <w:jc w:val="right"/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ru-RU"/>
        </w:rPr>
      </w:pPr>
      <w:r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ru-RU"/>
        </w:rPr>
        <w:t>Прило</w:t>
      </w:r>
      <w:bookmarkStart w:id="0" w:name="_GoBack"/>
      <w:bookmarkEnd w:id="0"/>
      <w:r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ru-RU"/>
        </w:rPr>
        <w:t>жение 2.</w:t>
      </w:r>
    </w:p>
    <w:p w:rsidR="00C07B70" w:rsidRDefault="00C07B70" w:rsidP="00C07B70">
      <w:pPr>
        <w:spacing w:before="240"/>
        <w:ind w:left="9720" w:hanging="4500"/>
        <w:jc w:val="both"/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ru-RU"/>
        </w:rPr>
      </w:pPr>
      <w:r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ru-RU"/>
        </w:rPr>
        <w:t>Техническая характеристика</w:t>
      </w:r>
    </w:p>
    <w:p w:rsidR="00C07B70" w:rsidRDefault="00C07B70" w:rsidP="00C07B70">
      <w:pPr>
        <w:spacing w:before="240"/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ru-RU"/>
        </w:rPr>
      </w:pPr>
      <w:r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ru-RU"/>
        </w:rPr>
        <w:t xml:space="preserve">В рамках организации культурных мероприятий, посвященных Дню гражданина, 25 апреля 2026 года в г. Варденис и г. </w:t>
      </w:r>
      <w:proofErr w:type="spellStart"/>
      <w:r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ru-RU"/>
        </w:rPr>
        <w:t>Маралике</w:t>
      </w:r>
      <w:proofErr w:type="spellEnd"/>
      <w:r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ru-RU"/>
        </w:rPr>
        <w:t xml:space="preserve"> (всего: 2 площадки), организуется культурное мероприятие.</w:t>
      </w:r>
    </w:p>
    <w:p w:rsidR="00C07B70" w:rsidRDefault="00C07B70" w:rsidP="00C07B70">
      <w:pPr>
        <w:spacing w:before="240"/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ru-RU"/>
        </w:rPr>
      </w:pPr>
      <w:r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ru-RU"/>
        </w:rPr>
        <w:t xml:space="preserve">Культурные мероприятия, посвященные Дню гражданина, пройдут в г. Варденис и г. </w:t>
      </w:r>
      <w:proofErr w:type="spellStart"/>
      <w:r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ru-RU"/>
        </w:rPr>
        <w:t>Маралик</w:t>
      </w:r>
      <w:proofErr w:type="spellEnd"/>
      <w:r>
        <w:rPr>
          <w:rFonts w:ascii="GHEA Grapalat" w:eastAsia="GHEA Grapalat" w:hAnsi="GHEA Grapalat" w:cs="GHEA Grapalat"/>
          <w:b/>
          <w:color w:val="000000" w:themeColor="text1"/>
          <w:sz w:val="20"/>
          <w:szCs w:val="20"/>
          <w:lang w:val="ru-RU"/>
        </w:rPr>
        <w:t xml:space="preserve"> – концерты с участием известных и/или вновь созданных коллективов. Музыкальные коллективы выступят на концерте, представив оригинальные произведения армянского фольклора в новых аранжировках. Максимальная продолжительность концерта – 1,5 часа. Выбор коллективов будет осуществлен заказчиком из списка, предоставленного заявителем.</w:t>
      </w:r>
    </w:p>
    <w:p w:rsidR="00C07B70" w:rsidRDefault="00C07B70" w:rsidP="00C07B70">
      <w:pPr>
        <w:tabs>
          <w:tab w:val="left" w:pos="346"/>
        </w:tabs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  <w:lang w:val="hy-AM"/>
        </w:rPr>
      </w:pPr>
      <w:proofErr w:type="spellStart"/>
      <w:r>
        <w:rPr>
          <w:rFonts w:ascii="GHEA Grapalat" w:hAnsi="GHEA Grapalat"/>
          <w:sz w:val="20"/>
          <w:szCs w:val="20"/>
          <w:lang w:val="hy-AM"/>
        </w:rPr>
        <w:t>Услуги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,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предоставляемые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в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рамках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организации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культурных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мероприятий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,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посвященных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Дню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гражданина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,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включают</w:t>
      </w:r>
      <w:proofErr w:type="spellEnd"/>
      <w:r>
        <w:rPr>
          <w:rFonts w:ascii="GHEA Grapalat" w:hAnsi="GHEA Grapalat"/>
          <w:sz w:val="20"/>
          <w:szCs w:val="20"/>
          <w:lang w:val="hy-AM"/>
        </w:rPr>
        <w:t>:</w:t>
      </w:r>
    </w:p>
    <w:p w:rsidR="00C07B70" w:rsidRDefault="00C07B70" w:rsidP="00C07B70">
      <w:pPr>
        <w:tabs>
          <w:tab w:val="left" w:pos="346"/>
        </w:tabs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  <w:lang w:val="hy-AM"/>
        </w:rPr>
      </w:pPr>
    </w:p>
    <w:p w:rsidR="00C07B70" w:rsidRDefault="00C07B70" w:rsidP="00C07B70">
      <w:pPr>
        <w:tabs>
          <w:tab w:val="left" w:pos="346"/>
        </w:tabs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•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Предоставление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сценических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площадок</w:t>
      </w:r>
      <w:proofErr w:type="spellEnd"/>
      <w:r>
        <w:rPr>
          <w:rFonts w:ascii="GHEA Grapalat" w:hAnsi="GHEA Grapalat"/>
          <w:sz w:val="20"/>
          <w:szCs w:val="20"/>
          <w:lang w:val="hy-AM"/>
        </w:rPr>
        <w:t>,</w:t>
      </w:r>
    </w:p>
    <w:p w:rsidR="00C07B70" w:rsidRDefault="00C07B70" w:rsidP="00C07B70">
      <w:pPr>
        <w:tabs>
          <w:tab w:val="left" w:pos="346"/>
        </w:tabs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•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Предоставление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и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обслуживание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звуковой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системы</w:t>
      </w:r>
      <w:proofErr w:type="spellEnd"/>
      <w:r>
        <w:rPr>
          <w:rFonts w:ascii="GHEA Grapalat" w:hAnsi="GHEA Grapalat"/>
          <w:sz w:val="20"/>
          <w:szCs w:val="20"/>
          <w:lang w:val="hy-AM"/>
        </w:rPr>
        <w:t>,</w:t>
      </w:r>
    </w:p>
    <w:p w:rsidR="00C07B70" w:rsidRDefault="00C07B70" w:rsidP="00C07B70">
      <w:pPr>
        <w:tabs>
          <w:tab w:val="left" w:pos="346"/>
        </w:tabs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•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Предоставление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т</w:t>
      </w:r>
      <w:proofErr w:type="spellStart"/>
      <w:r>
        <w:rPr>
          <w:rFonts w:ascii="GHEA Grapalat" w:hAnsi="GHEA Grapalat"/>
          <w:sz w:val="20"/>
          <w:szCs w:val="20"/>
          <w:lang w:val="ru-RU"/>
        </w:rPr>
        <w:t>ехнического</w:t>
      </w:r>
      <w:proofErr w:type="spellEnd"/>
      <w:r>
        <w:rPr>
          <w:rFonts w:ascii="GHEA Grapalat" w:hAnsi="GHEA Grapalat"/>
          <w:sz w:val="20"/>
          <w:szCs w:val="20"/>
          <w:lang w:val="ru-RU"/>
        </w:rPr>
        <w:t xml:space="preserve"> персонала</w:t>
      </w:r>
      <w:r>
        <w:rPr>
          <w:rFonts w:ascii="GHEA Grapalat" w:hAnsi="GHEA Grapalat"/>
          <w:sz w:val="20"/>
          <w:szCs w:val="20"/>
          <w:lang w:val="hy-AM"/>
        </w:rPr>
        <w:t xml:space="preserve">,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необходимого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для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z w:val="20"/>
          <w:szCs w:val="20"/>
          <w:lang w:val="ru-RU"/>
        </w:rPr>
        <w:t xml:space="preserve">обеспечения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работы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звуковой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системы</w:t>
      </w:r>
      <w:proofErr w:type="spellEnd"/>
      <w:r>
        <w:rPr>
          <w:rFonts w:ascii="GHEA Grapalat" w:hAnsi="GHEA Grapalat"/>
          <w:sz w:val="20"/>
          <w:szCs w:val="20"/>
          <w:lang w:val="hy-AM"/>
        </w:rPr>
        <w:t>,</w:t>
      </w:r>
    </w:p>
    <w:p w:rsidR="00C07B70" w:rsidRDefault="00C07B70" w:rsidP="00C07B70">
      <w:pPr>
        <w:tabs>
          <w:tab w:val="left" w:pos="346"/>
        </w:tabs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•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Предоставление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и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обслуживание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системы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освещения</w:t>
      </w:r>
      <w:proofErr w:type="spellEnd"/>
      <w:r>
        <w:rPr>
          <w:rFonts w:ascii="GHEA Grapalat" w:hAnsi="GHEA Grapalat"/>
          <w:sz w:val="20"/>
          <w:szCs w:val="20"/>
          <w:lang w:val="hy-AM"/>
        </w:rPr>
        <w:t>,</w:t>
      </w:r>
    </w:p>
    <w:p w:rsidR="00C07B70" w:rsidRDefault="00C07B70" w:rsidP="00C07B70">
      <w:pPr>
        <w:tabs>
          <w:tab w:val="left" w:pos="346"/>
        </w:tabs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•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Транспортные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услуги</w:t>
      </w:r>
      <w:proofErr w:type="spellEnd"/>
      <w:r>
        <w:rPr>
          <w:rFonts w:ascii="GHEA Grapalat" w:hAnsi="GHEA Grapalat"/>
          <w:sz w:val="20"/>
          <w:szCs w:val="20"/>
          <w:lang w:val="hy-AM"/>
        </w:rPr>
        <w:t>,</w:t>
      </w:r>
    </w:p>
    <w:p w:rsidR="00C07B70" w:rsidRDefault="00C07B70" w:rsidP="00C07B70">
      <w:pPr>
        <w:tabs>
          <w:tab w:val="left" w:pos="346"/>
        </w:tabs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•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Услуги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организаторов</w:t>
      </w:r>
      <w:proofErr w:type="spellEnd"/>
      <w:r>
        <w:rPr>
          <w:rFonts w:ascii="GHEA Grapalat" w:hAnsi="GHEA Grapalat"/>
          <w:sz w:val="20"/>
          <w:szCs w:val="20"/>
          <w:lang w:val="hy-AM"/>
        </w:rPr>
        <w:t>,</w:t>
      </w:r>
    </w:p>
    <w:p w:rsidR="00C07B70" w:rsidRDefault="00C07B70" w:rsidP="00C07B70">
      <w:pPr>
        <w:tabs>
          <w:tab w:val="left" w:pos="346"/>
        </w:tabs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•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Организация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участия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(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выступлений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)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музыкальных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коллективов</w:t>
      </w:r>
      <w:proofErr w:type="spellEnd"/>
      <w:r>
        <w:rPr>
          <w:rFonts w:ascii="GHEA Grapalat" w:hAnsi="GHEA Grapalat"/>
          <w:sz w:val="20"/>
          <w:szCs w:val="20"/>
          <w:lang w:val="hy-AM"/>
        </w:rPr>
        <w:t>.</w:t>
      </w:r>
    </w:p>
    <w:p w:rsidR="00C07B70" w:rsidRDefault="00C07B70" w:rsidP="00C07B70">
      <w:pPr>
        <w:tabs>
          <w:tab w:val="left" w:pos="346"/>
        </w:tabs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•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Подготовка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короткого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рекламного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материала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,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посвященного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Дню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гражданина</w:t>
      </w:r>
      <w:proofErr w:type="spellEnd"/>
      <w:r>
        <w:rPr>
          <w:rFonts w:ascii="GHEA Grapalat" w:hAnsi="GHEA Grapalat"/>
          <w:sz w:val="20"/>
          <w:szCs w:val="20"/>
          <w:lang w:val="hy-AM"/>
        </w:rPr>
        <w:t>,</w:t>
      </w:r>
    </w:p>
    <w:p w:rsidR="00C07B70" w:rsidRDefault="00C07B70" w:rsidP="00C07B70">
      <w:pPr>
        <w:tabs>
          <w:tab w:val="left" w:pos="346"/>
        </w:tabs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•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Печать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,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изготовление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и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размещение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z w:val="20"/>
          <w:szCs w:val="20"/>
          <w:lang w:val="ru-RU"/>
        </w:rPr>
        <w:t>баннеров</w:t>
      </w:r>
      <w:r>
        <w:rPr>
          <w:rFonts w:ascii="GHEA Grapalat" w:hAnsi="GHEA Grapalat"/>
          <w:sz w:val="20"/>
          <w:szCs w:val="20"/>
          <w:lang w:val="hy-AM"/>
        </w:rPr>
        <w:t>.</w:t>
      </w:r>
    </w:p>
    <w:p w:rsidR="00C07B70" w:rsidRDefault="00C07B70" w:rsidP="00C07B70">
      <w:pPr>
        <w:tabs>
          <w:tab w:val="left" w:pos="346"/>
        </w:tabs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  <w:lang w:val="hy-AM"/>
        </w:rPr>
      </w:pPr>
    </w:p>
    <w:p w:rsidR="00C07B70" w:rsidRDefault="00C07B70" w:rsidP="00C07B70">
      <w:pPr>
        <w:tabs>
          <w:tab w:val="left" w:pos="346"/>
        </w:tabs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  <w:lang w:val="hy-AM"/>
        </w:rPr>
      </w:pPr>
      <w:proofErr w:type="spellStart"/>
      <w:r>
        <w:rPr>
          <w:rFonts w:ascii="GHEA Grapalat" w:hAnsi="GHEA Grapalat"/>
          <w:sz w:val="20"/>
          <w:szCs w:val="20"/>
          <w:lang w:val="hy-AM"/>
        </w:rPr>
        <w:t>Культурное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мероприятие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должно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быть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организовано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с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участием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ведущего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и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приглашенных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артистов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.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Содержание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концертной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программы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z w:val="20"/>
          <w:szCs w:val="20"/>
          <w:lang w:val="ru-RU"/>
        </w:rPr>
        <w:t xml:space="preserve">должно быть согласовано с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Заказчиком</w:t>
      </w:r>
      <w:proofErr w:type="spellEnd"/>
      <w:r>
        <w:rPr>
          <w:rFonts w:ascii="GHEA Grapalat" w:hAnsi="GHEA Grapalat"/>
          <w:sz w:val="20"/>
          <w:szCs w:val="20"/>
          <w:lang w:val="hy-AM"/>
        </w:rPr>
        <w:t>.</w:t>
      </w:r>
    </w:p>
    <w:p w:rsidR="00C07B70" w:rsidRDefault="00C07B70" w:rsidP="00C07B70">
      <w:pPr>
        <w:tabs>
          <w:tab w:val="left" w:pos="346"/>
        </w:tabs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  <w:lang w:val="hy-AM"/>
        </w:rPr>
      </w:pPr>
    </w:p>
    <w:p w:rsidR="00C07B70" w:rsidRDefault="00C07B70" w:rsidP="00C07B70">
      <w:pPr>
        <w:jc w:val="both"/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</w:pP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Сценические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площадки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:</w:t>
      </w:r>
    </w:p>
    <w:p w:rsidR="00C07B70" w:rsidRDefault="00C07B70" w:rsidP="00C07B70">
      <w:pPr>
        <w:ind w:firstLine="720"/>
        <w:jc w:val="both"/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</w:pPr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•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Сценическая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пл</w:t>
      </w:r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ru-RU"/>
        </w:rPr>
        <w:t>ощадка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должна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быть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шириной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 8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метров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,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глубиной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 8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метров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 и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высотой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 80-100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см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 (в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зависимости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от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мест</w:t>
      </w:r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ru-RU"/>
        </w:rPr>
        <w:t>ности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).</w:t>
      </w:r>
    </w:p>
    <w:p w:rsidR="00C07B70" w:rsidRDefault="00C07B70" w:rsidP="00C07B70">
      <w:pPr>
        <w:ind w:firstLine="720"/>
        <w:jc w:val="both"/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</w:pPr>
    </w:p>
    <w:p w:rsidR="00C07B70" w:rsidRDefault="00C07B70" w:rsidP="00C07B70">
      <w:pPr>
        <w:ind w:firstLine="720"/>
        <w:jc w:val="both"/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</w:pPr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•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Конструкция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сцены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должна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быть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заводской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,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не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изношенной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 и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не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поврежденной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.</w:t>
      </w:r>
    </w:p>
    <w:p w:rsidR="00C07B70" w:rsidRDefault="00C07B70" w:rsidP="00C07B70">
      <w:pPr>
        <w:ind w:firstLine="720"/>
        <w:jc w:val="both"/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</w:pPr>
    </w:p>
    <w:p w:rsidR="00C07B70" w:rsidRDefault="00C07B70" w:rsidP="00C07B70">
      <w:pPr>
        <w:ind w:firstLine="720"/>
        <w:jc w:val="both"/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</w:pPr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•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Обязательным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требованием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является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заземление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конструкции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сцены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. </w:t>
      </w:r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ru-RU"/>
        </w:rPr>
        <w:t>Д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олжна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быть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обеспечена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безопасная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эксплуатация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конструкции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.</w:t>
      </w:r>
    </w:p>
    <w:p w:rsidR="00C07B70" w:rsidRDefault="00C07B70" w:rsidP="00C07B70">
      <w:pPr>
        <w:ind w:firstLine="720"/>
        <w:jc w:val="both"/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</w:pPr>
    </w:p>
    <w:p w:rsidR="00C07B70" w:rsidRDefault="00C07B70" w:rsidP="00C07B70">
      <w:pPr>
        <w:ind w:firstLine="720"/>
        <w:jc w:val="both"/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</w:pPr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•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Покрытие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сцены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должно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быть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ковровым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,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черного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или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темно-синего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цвета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.</w:t>
      </w:r>
    </w:p>
    <w:p w:rsidR="00C07B70" w:rsidRDefault="00C07B70" w:rsidP="00C07B70">
      <w:pPr>
        <w:ind w:firstLine="720"/>
        <w:jc w:val="both"/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</w:pPr>
    </w:p>
    <w:p w:rsidR="00C07B70" w:rsidRDefault="00C07B70" w:rsidP="00C07B70">
      <w:pPr>
        <w:ind w:firstLine="720"/>
        <w:jc w:val="both"/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</w:pPr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•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Сценическая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пл</w:t>
      </w:r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ru-RU"/>
        </w:rPr>
        <w:t>ощадка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должна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быть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прочной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 и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пр</w:t>
      </w:r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ru-RU"/>
        </w:rPr>
        <w:t>игодной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для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выступлений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танцевальных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групп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.</w:t>
      </w:r>
    </w:p>
    <w:p w:rsidR="00C07B70" w:rsidRDefault="00C07B70" w:rsidP="00C07B70">
      <w:pPr>
        <w:ind w:firstLine="720"/>
        <w:jc w:val="both"/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</w:pPr>
    </w:p>
    <w:p w:rsidR="00C07B70" w:rsidRDefault="00C07B70" w:rsidP="00C07B70">
      <w:pPr>
        <w:ind w:firstLine="720"/>
        <w:jc w:val="both"/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ru-RU"/>
        </w:rPr>
      </w:pPr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•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Передняя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 и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боковые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части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сцены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должны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быть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покрыты</w:t>
      </w:r>
      <w:proofErr w:type="spellEnd"/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 xml:space="preserve"> </w:t>
      </w:r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ru-RU"/>
        </w:rPr>
        <w:t>баннером</w:t>
      </w:r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hy-AM"/>
        </w:rPr>
        <w:t>.</w:t>
      </w:r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ru-RU"/>
        </w:rPr>
        <w:t xml:space="preserve"> Разработка дизайна и печать баннера осуществляется поставщиком услуг с использованием логотипа, предоставленного </w:t>
      </w:r>
      <w:r>
        <w:rPr>
          <w:rFonts w:ascii="GHEA Grapalat" w:eastAsia="Arial Unicode MS" w:hAnsi="GHEA Grapalat" w:cs="Arial Unicode MS"/>
          <w:sz w:val="20"/>
          <w:szCs w:val="20"/>
          <w:bdr w:val="none" w:sz="0" w:space="0" w:color="auto" w:frame="1"/>
          <w:lang w:val="ru-RU"/>
        </w:rPr>
        <w:lastRenderedPageBreak/>
        <w:t>Заказчиком. Организация также обеспечивает ровное и надежное крепление баннера к сценической площадке. Внешний вид баннера должен быть согласован с Заказчиком.</w:t>
      </w:r>
    </w:p>
    <w:p w:rsidR="00C07B70" w:rsidRDefault="00C07B70" w:rsidP="00C07B70">
      <w:pPr>
        <w:tabs>
          <w:tab w:val="left" w:pos="346"/>
        </w:tabs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  <w:lang w:val="hy-AM"/>
        </w:rPr>
      </w:pPr>
    </w:p>
    <w:p w:rsidR="00C07B70" w:rsidRDefault="00C07B70" w:rsidP="00C07B70">
      <w:pPr>
        <w:ind w:firstLine="90"/>
        <w:jc w:val="both"/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</w:pP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Обеспечение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и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обслуживание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звуковой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системы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:</w:t>
      </w:r>
    </w:p>
    <w:p w:rsidR="00C07B70" w:rsidRDefault="00C07B70" w:rsidP="00C07B70">
      <w:pPr>
        <w:ind w:firstLine="90"/>
        <w:jc w:val="both"/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</w:pPr>
    </w:p>
    <w:p w:rsidR="00C07B70" w:rsidRDefault="00C07B70" w:rsidP="00C07B70">
      <w:pPr>
        <w:ind w:firstLine="90"/>
        <w:jc w:val="both"/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</w:pP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Основная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акустическая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система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(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Line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Array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)</w:t>
      </w:r>
    </w:p>
    <w:p w:rsidR="00C07B70" w:rsidRDefault="00C07B70" w:rsidP="00C07B70">
      <w:pPr>
        <w:ind w:firstLine="90"/>
        <w:jc w:val="both"/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</w:pPr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•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Товарные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марки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: L-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Acoustics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,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Meyer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Sound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,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Adamson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,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d&amp;b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audiotechnik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или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аналогичные</w:t>
      </w:r>
      <w:proofErr w:type="spellEnd"/>
    </w:p>
    <w:p w:rsidR="00C07B70" w:rsidRDefault="00C07B70" w:rsidP="00C07B70">
      <w:pPr>
        <w:ind w:firstLine="90"/>
        <w:jc w:val="both"/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</w:pPr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•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Звуковое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давление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: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не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менее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120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дБ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SPL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для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концерта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на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открытом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воздухе</w:t>
      </w:r>
      <w:proofErr w:type="spellEnd"/>
    </w:p>
    <w:p w:rsidR="00C07B70" w:rsidRDefault="00C07B70" w:rsidP="00C07B70">
      <w:pPr>
        <w:ind w:firstLine="90"/>
        <w:jc w:val="both"/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</w:pPr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•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Основная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акустическая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система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PA: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Line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Array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с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левым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и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правым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каналами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и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соответствующим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количеством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динамиков</w:t>
      </w:r>
      <w:proofErr w:type="spellEnd"/>
    </w:p>
    <w:p w:rsidR="00C07B70" w:rsidRDefault="00C07B70" w:rsidP="00C07B70">
      <w:pPr>
        <w:ind w:firstLine="90"/>
        <w:jc w:val="both"/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</w:pPr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•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Сабвуферы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: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напольные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или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подвесные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,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предпочтительно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в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кардиоидной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конфигурации</w:t>
      </w:r>
      <w:proofErr w:type="spellEnd"/>
    </w:p>
    <w:p w:rsidR="00C07B70" w:rsidRDefault="00C07B70" w:rsidP="00C07B70">
      <w:pPr>
        <w:ind w:firstLine="90"/>
        <w:jc w:val="both"/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</w:pPr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•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Фронтальные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колонки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Front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Fill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: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для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первых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рядов</w:t>
      </w:r>
      <w:proofErr w:type="spellEnd"/>
    </w:p>
    <w:p w:rsidR="00C07B70" w:rsidRDefault="00C07B70" w:rsidP="00C07B70">
      <w:pPr>
        <w:ind w:firstLine="90"/>
        <w:jc w:val="both"/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</w:pPr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•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Система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Delay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: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Мониторная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система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для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большой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площад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  <w:t>к</w:t>
      </w:r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и </w:t>
      </w:r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  <w:t>(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при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необходимости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  <w:t>)</w:t>
      </w:r>
    </w:p>
    <w:p w:rsidR="00C07B70" w:rsidRDefault="00C07B70" w:rsidP="00C07B70">
      <w:pPr>
        <w:ind w:firstLine="90"/>
        <w:jc w:val="both"/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</w:pPr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  <w:t>• 8 сценических мониторов (минимум 12-дюймовые сдвоенные или большего размера):</w:t>
      </w:r>
    </w:p>
    <w:p w:rsidR="00C07B70" w:rsidRDefault="00C07B70" w:rsidP="00C07B70">
      <w:pPr>
        <w:ind w:firstLine="90"/>
        <w:jc w:val="both"/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</w:pPr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  <w:t>• Для ударных: 15-дюймовый сабвуфер + мониторный динамик</w:t>
      </w:r>
    </w:p>
    <w:p w:rsidR="00C07B70" w:rsidRDefault="00C07B70" w:rsidP="00C07B70">
      <w:pPr>
        <w:ind w:firstLine="90"/>
        <w:jc w:val="both"/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</w:pPr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  <w:t>• Боковые заполняющие колонки: Микшер (при необходимости)</w:t>
      </w:r>
    </w:p>
    <w:p w:rsidR="00C07B70" w:rsidRDefault="00C07B70" w:rsidP="00C07B70">
      <w:pPr>
        <w:ind w:firstLine="90"/>
        <w:jc w:val="both"/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</w:pPr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  <w:t xml:space="preserve">• Фронтальная консоль (FOH):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  <w:t>Yamaha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  <w:t xml:space="preserve"> CL5 (или эквивалентная цифровая консоль с 32 входами/24 выходами)</w:t>
      </w:r>
    </w:p>
    <w:p w:rsidR="00C07B70" w:rsidRDefault="00C07B70" w:rsidP="00C07B70">
      <w:pPr>
        <w:ind w:firstLine="90"/>
        <w:jc w:val="both"/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</w:pPr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  <w:t>• Возможность управления мониторной консолью (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Monitor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Console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  <w:t>) или пультом дистанционного управления</w:t>
      </w:r>
    </w:p>
    <w:p w:rsidR="00C07B70" w:rsidRDefault="00C07B70" w:rsidP="00C07B70">
      <w:pPr>
        <w:ind w:firstLine="90"/>
        <w:jc w:val="both"/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</w:pPr>
    </w:p>
    <w:p w:rsidR="00C07B70" w:rsidRDefault="00C07B70" w:rsidP="00C07B70">
      <w:pPr>
        <w:ind w:firstLine="90"/>
        <w:jc w:val="both"/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</w:pPr>
    </w:p>
    <w:p w:rsidR="00C07B70" w:rsidRDefault="00C07B70" w:rsidP="00C07B70">
      <w:pPr>
        <w:ind w:firstLine="90"/>
        <w:jc w:val="both"/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</w:pPr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  <w:t>Комплект ударных инструментов (полный набор):</w:t>
      </w:r>
    </w:p>
    <w:p w:rsidR="00C07B70" w:rsidRDefault="00C07B70" w:rsidP="00C07B70">
      <w:pPr>
        <w:ind w:firstLine="90"/>
        <w:jc w:val="both"/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</w:pPr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  <w:t>• Бас-барабан: 22 дюйма</w:t>
      </w:r>
    </w:p>
    <w:p w:rsidR="00C07B70" w:rsidRDefault="00C07B70" w:rsidP="00C07B70">
      <w:pPr>
        <w:ind w:firstLine="90"/>
        <w:jc w:val="both"/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</w:pPr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  <w:t>• Малый барабан: 14 дюймов</w:t>
      </w:r>
    </w:p>
    <w:p w:rsidR="00C07B70" w:rsidRDefault="00C07B70" w:rsidP="00C07B70">
      <w:pPr>
        <w:ind w:firstLine="90"/>
        <w:jc w:val="both"/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</w:pPr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  <w:t xml:space="preserve">•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Toms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  <w:t>: 4 шт. (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Rack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&amp;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Floor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  <w:t>)</w:t>
      </w:r>
    </w:p>
    <w:p w:rsidR="00C07B70" w:rsidRDefault="00C07B70" w:rsidP="00C07B70">
      <w:pPr>
        <w:ind w:firstLine="90"/>
        <w:jc w:val="both"/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</w:pPr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  <w:t>• Тарелки (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Cymbals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  <w:t>): 5 стоек для тарелок + стойка для хай-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  <w:t>хэта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  <w:t xml:space="preserve"> (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Hi-Hat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Stand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  <w:t>)</w:t>
      </w:r>
    </w:p>
    <w:p w:rsidR="00C07B70" w:rsidRDefault="00C07B70" w:rsidP="00C07B70">
      <w:pPr>
        <w:ind w:firstLine="90"/>
        <w:jc w:val="both"/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</w:pPr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  <w:t xml:space="preserve">• Аксессуары для ударных: стул, коврик, педали, необходимые стойки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  <w:t>Yamaha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  <w:t>Maple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  <w:t>Custom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  <w:t xml:space="preserve"> или аналогичные</w:t>
      </w:r>
    </w:p>
    <w:p w:rsidR="00C07B70" w:rsidRDefault="00C07B70" w:rsidP="00C07B70">
      <w:pPr>
        <w:ind w:firstLine="90"/>
        <w:jc w:val="both"/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</w:pPr>
    </w:p>
    <w:p w:rsidR="00C07B70" w:rsidRDefault="00C07B70" w:rsidP="00C07B70">
      <w:pPr>
        <w:ind w:firstLine="90"/>
        <w:jc w:val="both"/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</w:pPr>
    </w:p>
    <w:p w:rsidR="00C07B70" w:rsidRDefault="00C07B70" w:rsidP="00C07B70">
      <w:pPr>
        <w:ind w:firstLine="90"/>
        <w:jc w:val="both"/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</w:pPr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  <w:t>Система для Бас-гитары</w:t>
      </w:r>
    </w:p>
    <w:p w:rsidR="00C07B70" w:rsidRDefault="00C07B70" w:rsidP="00C07B70">
      <w:pPr>
        <w:ind w:firstLine="90"/>
        <w:jc w:val="both"/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</w:pPr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  <w:t xml:space="preserve">• Басовый усилитель: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  <w:t>Ampeg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  <w:t xml:space="preserve"> SVT 4 PRO или аналогичный</w:t>
      </w:r>
    </w:p>
    <w:p w:rsidR="00C07B70" w:rsidRDefault="00C07B70" w:rsidP="00C07B70">
      <w:pPr>
        <w:ind w:firstLine="90"/>
        <w:jc w:val="both"/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</w:pPr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  <w:t xml:space="preserve">• Басовый кабинет: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  <w:t>Ampeg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  <w:t xml:space="preserve"> 8x10” или 4x10” Гитарный усилитель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  <w:t>Fender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  <w:t>Twin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  <w:t>Amp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  <w:t xml:space="preserve"> или аналогичный</w:t>
      </w:r>
    </w:p>
    <w:p w:rsidR="00C07B70" w:rsidRDefault="00C07B70" w:rsidP="00C07B70">
      <w:pPr>
        <w:ind w:firstLine="90"/>
        <w:jc w:val="both"/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</w:pPr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  <w:t xml:space="preserve">• 10 беспроводных микрофонов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  <w:t>Shure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  <w:t>Acsient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  <w:t xml:space="preserve"> или аналогичных</w:t>
      </w:r>
    </w:p>
    <w:p w:rsidR="00C07B70" w:rsidRDefault="00C07B70" w:rsidP="00C07B70">
      <w:pPr>
        <w:tabs>
          <w:tab w:val="left" w:pos="346"/>
        </w:tabs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  <w:lang w:val="ru-RU"/>
        </w:rPr>
      </w:pPr>
    </w:p>
    <w:p w:rsidR="00C07B70" w:rsidRDefault="00C07B70" w:rsidP="00C07B70">
      <w:pPr>
        <w:tabs>
          <w:tab w:val="left" w:pos="346"/>
        </w:tabs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  <w:lang w:val="ru-RU"/>
        </w:rPr>
      </w:pPr>
    </w:p>
    <w:p w:rsidR="00C07B70" w:rsidRDefault="00C07B70" w:rsidP="00C07B70">
      <w:pPr>
        <w:ind w:firstLine="90"/>
        <w:jc w:val="both"/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</w:pP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Необходимый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технический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персонал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для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работы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со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звуковой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системой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:</w:t>
      </w:r>
    </w:p>
    <w:p w:rsidR="00C07B70" w:rsidRDefault="00C07B70" w:rsidP="00C07B70">
      <w:pPr>
        <w:ind w:firstLine="90"/>
        <w:jc w:val="both"/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</w:pPr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•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Звукорежиссёр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: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должен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обеспечивать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бесперебойное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и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высококачественное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звучание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во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время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мероприятия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,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за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исключением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случаев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непредвиденных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чрезвычайных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ситуаций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и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ухудшения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погодных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условий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.</w:t>
      </w:r>
    </w:p>
    <w:p w:rsidR="00C07B70" w:rsidRDefault="00C07B70" w:rsidP="00C07B70">
      <w:pPr>
        <w:ind w:firstLine="90"/>
        <w:jc w:val="both"/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</w:pPr>
    </w:p>
    <w:p w:rsidR="00C07B70" w:rsidRDefault="00C07B70" w:rsidP="00C07B70">
      <w:pPr>
        <w:ind w:firstLine="90"/>
        <w:jc w:val="both"/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</w:pPr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•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Ассистент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звукорежиссёра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(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для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мониторов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и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микрофонов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):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должен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обеспечивать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бесперебойную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работу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мониторов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и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микрофонов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.</w:t>
      </w:r>
    </w:p>
    <w:p w:rsidR="00C07B70" w:rsidRDefault="00C07B70" w:rsidP="00C07B70">
      <w:pPr>
        <w:ind w:firstLine="90"/>
        <w:jc w:val="both"/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</w:pPr>
    </w:p>
    <w:p w:rsidR="00C07B70" w:rsidRDefault="00C07B70" w:rsidP="00C07B70">
      <w:pPr>
        <w:ind w:firstLine="90"/>
        <w:jc w:val="both"/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</w:pPr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•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Всё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оборудование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должно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быть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установлено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и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подключено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до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начала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звуковой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репетиции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выступающих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групп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.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Саунд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чек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должен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быть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завершен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за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час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до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начала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мероприятия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.</w:t>
      </w:r>
    </w:p>
    <w:p w:rsidR="00C07B70" w:rsidRDefault="00C07B70" w:rsidP="00C07B70">
      <w:pPr>
        <w:ind w:firstLine="90"/>
        <w:jc w:val="both"/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</w:pPr>
    </w:p>
    <w:p w:rsidR="00C07B70" w:rsidRDefault="00C07B70" w:rsidP="00C07B70">
      <w:pPr>
        <w:ind w:firstLine="90"/>
        <w:jc w:val="both"/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</w:pPr>
    </w:p>
    <w:p w:rsidR="00C07B70" w:rsidRDefault="00C07B70" w:rsidP="00C07B70">
      <w:pPr>
        <w:jc w:val="both"/>
        <w:rPr>
          <w:rFonts w:ascii="GHEA Grapalat" w:hAnsi="GHEA Grapalat" w:cs="Times Armenian"/>
          <w:b/>
          <w:sz w:val="20"/>
          <w:szCs w:val="20"/>
          <w:lang w:val="hy-AM" w:eastAsia="ru-RU"/>
        </w:rPr>
      </w:pPr>
      <w:proofErr w:type="spellStart"/>
      <w:r>
        <w:rPr>
          <w:rFonts w:ascii="GHEA Grapalat" w:hAnsi="GHEA Grapalat" w:cs="Times Armenian"/>
          <w:b/>
          <w:sz w:val="20"/>
          <w:szCs w:val="20"/>
          <w:lang w:val="hy-AM" w:eastAsia="ru-RU"/>
        </w:rPr>
        <w:t>Обеспечение</w:t>
      </w:r>
      <w:proofErr w:type="spellEnd"/>
      <w:r>
        <w:rPr>
          <w:rFonts w:ascii="GHEA Grapalat" w:hAnsi="GHEA Grapalat" w:cs="Times Armenian"/>
          <w:b/>
          <w:sz w:val="20"/>
          <w:szCs w:val="20"/>
          <w:lang w:val="hy-AM" w:eastAsia="ru-RU"/>
        </w:rPr>
        <w:t xml:space="preserve"> и </w:t>
      </w:r>
      <w:proofErr w:type="spellStart"/>
      <w:r>
        <w:rPr>
          <w:rFonts w:ascii="GHEA Grapalat" w:hAnsi="GHEA Grapalat" w:cs="Times Armenian"/>
          <w:b/>
          <w:sz w:val="20"/>
          <w:szCs w:val="20"/>
          <w:lang w:val="hy-AM" w:eastAsia="ru-RU"/>
        </w:rPr>
        <w:t>обслуживание</w:t>
      </w:r>
      <w:proofErr w:type="spellEnd"/>
      <w:r>
        <w:rPr>
          <w:rFonts w:ascii="GHEA Grapalat" w:hAnsi="GHEA Grapalat" w:cs="Times Armenian"/>
          <w:b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b/>
          <w:sz w:val="20"/>
          <w:szCs w:val="20"/>
          <w:lang w:val="hy-AM" w:eastAsia="ru-RU"/>
        </w:rPr>
        <w:t>системы</w:t>
      </w:r>
      <w:proofErr w:type="spellEnd"/>
      <w:r>
        <w:rPr>
          <w:rFonts w:ascii="GHEA Grapalat" w:hAnsi="GHEA Grapalat" w:cs="Times Armenian"/>
          <w:b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b/>
          <w:sz w:val="20"/>
          <w:szCs w:val="20"/>
          <w:lang w:val="hy-AM" w:eastAsia="ru-RU"/>
        </w:rPr>
        <w:t>освещения</w:t>
      </w:r>
      <w:proofErr w:type="spellEnd"/>
      <w:r>
        <w:rPr>
          <w:rFonts w:ascii="GHEA Grapalat" w:hAnsi="GHEA Grapalat" w:cs="Times Armenian"/>
          <w:b/>
          <w:sz w:val="20"/>
          <w:szCs w:val="20"/>
          <w:lang w:val="hy-AM" w:eastAsia="ru-RU"/>
        </w:rPr>
        <w:t>:</w:t>
      </w:r>
    </w:p>
    <w:p w:rsidR="00C07B70" w:rsidRDefault="00C07B70" w:rsidP="00C07B70">
      <w:pPr>
        <w:jc w:val="both"/>
        <w:rPr>
          <w:rFonts w:ascii="GHEA Grapalat" w:hAnsi="GHEA Grapalat" w:cs="Times Armenian"/>
          <w:sz w:val="20"/>
          <w:szCs w:val="20"/>
          <w:lang w:val="hy-AM" w:eastAsia="ru-RU"/>
        </w:rPr>
      </w:pPr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•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Система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освещения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фестивального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класса</w:t>
      </w:r>
      <w:proofErr w:type="spellEnd"/>
    </w:p>
    <w:p w:rsidR="00C07B70" w:rsidRDefault="00C07B70" w:rsidP="00C07B70">
      <w:pPr>
        <w:jc w:val="both"/>
        <w:rPr>
          <w:rFonts w:ascii="GHEA Grapalat" w:hAnsi="GHEA Grapalat" w:cs="Times Armenian"/>
          <w:sz w:val="20"/>
          <w:szCs w:val="20"/>
          <w:lang w:val="hy-AM" w:eastAsia="ru-RU"/>
        </w:rPr>
      </w:pPr>
      <w:r>
        <w:rPr>
          <w:rFonts w:ascii="GHEA Grapalat" w:hAnsi="GHEA Grapalat" w:cs="Times Armenian"/>
          <w:sz w:val="20"/>
          <w:szCs w:val="20"/>
          <w:lang w:val="hy-AM" w:eastAsia="ru-RU"/>
        </w:rPr>
        <w:t>• П</w:t>
      </w:r>
      <w:proofErr w:type="spellStart"/>
      <w:r>
        <w:rPr>
          <w:rFonts w:ascii="GHEA Grapalat" w:hAnsi="GHEA Grapalat" w:cs="Times Armenian"/>
          <w:sz w:val="20"/>
          <w:szCs w:val="20"/>
          <w:lang w:val="ru-RU" w:eastAsia="ru-RU"/>
        </w:rPr>
        <w:t>ервичное</w:t>
      </w:r>
      <w:proofErr w:type="spellEnd"/>
      <w:r>
        <w:rPr>
          <w:rFonts w:ascii="GHEA Grapalat" w:hAnsi="GHEA Grapalat" w:cs="Times Armenian"/>
          <w:sz w:val="20"/>
          <w:szCs w:val="20"/>
          <w:lang w:val="ru-RU" w:eastAsia="ru-RU"/>
        </w:rPr>
        <w:t xml:space="preserve"> освещение</w:t>
      </w:r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(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Face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Light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>)՝</w:t>
      </w:r>
      <w:r>
        <w:rPr>
          <w:rFonts w:ascii="GHEA Grapalat" w:hAnsi="GHEA Grapalat" w:cs="Times Armenian"/>
          <w:sz w:val="20"/>
          <w:szCs w:val="20"/>
          <w:lang w:val="ru-RU" w:eastAsia="ru-RU"/>
        </w:rPr>
        <w:t xml:space="preserve">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светодиодные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светильники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>
        <w:rPr>
          <w:rFonts w:ascii="GHEA Grapalat" w:hAnsi="GHEA Grapalat" w:cs="Times Armenian"/>
          <w:sz w:val="20"/>
          <w:szCs w:val="20"/>
          <w:lang w:val="ru-RU" w:eastAsia="ru-RU"/>
        </w:rPr>
        <w:t>(</w:t>
      </w:r>
      <w:r>
        <w:rPr>
          <w:rFonts w:ascii="GHEA Grapalat" w:hAnsi="GHEA Grapalat" w:cs="Times Armenian"/>
          <w:sz w:val="20"/>
          <w:szCs w:val="20"/>
          <w:lang w:val="hy-AM" w:eastAsia="ru-RU"/>
        </w:rPr>
        <w:t>LED</w:t>
      </w:r>
      <w:r>
        <w:rPr>
          <w:rFonts w:ascii="GHEA Grapalat" w:hAnsi="GHEA Grapalat" w:cs="Times Armenian"/>
          <w:sz w:val="20"/>
          <w:szCs w:val="20"/>
          <w:lang w:val="ru-RU" w:eastAsia="ru-RU"/>
        </w:rPr>
        <w:t>)</w:t>
      </w:r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или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прожектора</w:t>
      </w:r>
      <w:proofErr w:type="spellEnd"/>
    </w:p>
    <w:p w:rsidR="00C07B70" w:rsidRDefault="00C07B70" w:rsidP="00C07B70">
      <w:pPr>
        <w:jc w:val="both"/>
        <w:rPr>
          <w:rFonts w:ascii="GHEA Grapalat" w:hAnsi="GHEA Grapalat" w:cs="Times Armenian"/>
          <w:sz w:val="20"/>
          <w:szCs w:val="20"/>
          <w:lang w:val="hy-AM" w:eastAsia="ru-RU"/>
        </w:rPr>
      </w:pPr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•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Подвижные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светильники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>: (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Moving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Lights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)՝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Beam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,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Wash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և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Spot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светильники</w:t>
      </w:r>
      <w:proofErr w:type="spellEnd"/>
    </w:p>
    <w:p w:rsidR="00C07B70" w:rsidRDefault="00C07B70" w:rsidP="00C07B70">
      <w:pPr>
        <w:jc w:val="both"/>
        <w:rPr>
          <w:rFonts w:ascii="GHEA Grapalat" w:hAnsi="GHEA Grapalat" w:cs="Times Armenian"/>
          <w:sz w:val="20"/>
          <w:szCs w:val="20"/>
          <w:lang w:val="hy-AM" w:eastAsia="ru-RU"/>
        </w:rPr>
      </w:pPr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•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Шторки</w:t>
      </w:r>
      <w:proofErr w:type="spellEnd"/>
      <w:r>
        <w:rPr>
          <w:rFonts w:ascii="GHEA Grapalat" w:hAnsi="GHEA Grapalat" w:cs="Times Armenian"/>
          <w:sz w:val="20"/>
          <w:szCs w:val="20"/>
          <w:lang w:val="ru-RU" w:eastAsia="ru-RU"/>
        </w:rPr>
        <w:t xml:space="preserve"> (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Blinders</w:t>
      </w:r>
      <w:proofErr w:type="spellEnd"/>
      <w:r>
        <w:rPr>
          <w:rFonts w:ascii="GHEA Grapalat" w:hAnsi="GHEA Grapalat" w:cs="Times Armenian"/>
          <w:sz w:val="20"/>
          <w:szCs w:val="20"/>
          <w:lang w:val="ru-RU" w:eastAsia="ru-RU"/>
        </w:rPr>
        <w:t>)</w:t>
      </w:r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: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направленные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на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зрителей</w:t>
      </w:r>
      <w:proofErr w:type="spellEnd"/>
    </w:p>
    <w:p w:rsidR="00C07B70" w:rsidRDefault="00C07B70" w:rsidP="00C07B70">
      <w:pPr>
        <w:jc w:val="both"/>
        <w:rPr>
          <w:rFonts w:ascii="GHEA Grapalat" w:hAnsi="GHEA Grapalat" w:cs="Times Armenian"/>
          <w:sz w:val="20"/>
          <w:szCs w:val="20"/>
          <w:lang w:val="hy-AM" w:eastAsia="ru-RU"/>
        </w:rPr>
      </w:pPr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•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Strobe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Lights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: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для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создания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выразительных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эффектов</w:t>
      </w:r>
      <w:proofErr w:type="spellEnd"/>
    </w:p>
    <w:p w:rsidR="00C07B70" w:rsidRDefault="00C07B70" w:rsidP="00C07B70">
      <w:pPr>
        <w:jc w:val="both"/>
        <w:rPr>
          <w:rFonts w:ascii="GHEA Grapalat" w:hAnsi="GHEA Grapalat" w:cs="Times Armenian"/>
          <w:sz w:val="20"/>
          <w:szCs w:val="20"/>
          <w:lang w:val="hy-AM" w:eastAsia="ru-RU"/>
        </w:rPr>
      </w:pPr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•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Процессор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: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совместим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с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профессиональными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видеосистемами</w:t>
      </w:r>
      <w:proofErr w:type="spellEnd"/>
      <w:r>
        <w:rPr>
          <w:rFonts w:ascii="GHEA Grapalat" w:hAnsi="GHEA Grapalat" w:cs="Times Armenian"/>
          <w:sz w:val="20"/>
          <w:szCs w:val="20"/>
          <w:lang w:val="ru-RU" w:eastAsia="ru-RU"/>
        </w:rPr>
        <w:t>:</w:t>
      </w:r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Электропитание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и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электроснабжение</w:t>
      </w:r>
      <w:proofErr w:type="spellEnd"/>
    </w:p>
    <w:p w:rsidR="00C07B70" w:rsidRDefault="00C07B70" w:rsidP="00C07B70">
      <w:pPr>
        <w:jc w:val="both"/>
        <w:rPr>
          <w:rFonts w:ascii="GHEA Grapalat" w:hAnsi="GHEA Grapalat" w:cs="Times Armenian"/>
          <w:sz w:val="20"/>
          <w:szCs w:val="20"/>
          <w:lang w:val="hy-AM" w:eastAsia="ru-RU"/>
        </w:rPr>
      </w:pPr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•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Отдельный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источник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питания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: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для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аудио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-,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светового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и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видеооборудования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</w:p>
    <w:p w:rsidR="00C07B70" w:rsidRDefault="00C07B70" w:rsidP="00C07B70">
      <w:pPr>
        <w:jc w:val="both"/>
        <w:rPr>
          <w:rFonts w:ascii="GHEA Grapalat" w:hAnsi="GHEA Grapalat" w:cs="Times Armenian"/>
          <w:sz w:val="20"/>
          <w:szCs w:val="20"/>
          <w:lang w:val="ru-RU" w:eastAsia="ru-RU"/>
        </w:rPr>
      </w:pPr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•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Генераторы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>
        <w:rPr>
          <w:rFonts w:ascii="GHEA Grapalat" w:hAnsi="GHEA Grapalat" w:cs="Times Armenian"/>
          <w:sz w:val="20"/>
          <w:szCs w:val="20"/>
          <w:lang w:val="ru-RU" w:eastAsia="ru-RU"/>
        </w:rPr>
        <w:t>(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при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необходимости</w:t>
      </w:r>
      <w:proofErr w:type="spellEnd"/>
      <w:r>
        <w:rPr>
          <w:rFonts w:ascii="GHEA Grapalat" w:hAnsi="GHEA Grapalat" w:cs="Times Armenian"/>
          <w:sz w:val="20"/>
          <w:szCs w:val="20"/>
          <w:lang w:val="ru-RU" w:eastAsia="ru-RU"/>
        </w:rPr>
        <w:t>И</w:t>
      </w:r>
    </w:p>
    <w:p w:rsidR="00C07B70" w:rsidRDefault="00C07B70" w:rsidP="00C07B70">
      <w:pPr>
        <w:jc w:val="both"/>
        <w:rPr>
          <w:rFonts w:ascii="GHEA Grapalat" w:hAnsi="GHEA Grapalat" w:cs="Times Armenian"/>
          <w:sz w:val="20"/>
          <w:szCs w:val="20"/>
          <w:lang w:val="hy-AM" w:eastAsia="ru-RU"/>
        </w:rPr>
      </w:pPr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•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Распределительная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коробка</w:t>
      </w:r>
      <w:proofErr w:type="spellEnd"/>
      <w:r>
        <w:rPr>
          <w:rFonts w:ascii="GHEA Grapalat" w:hAnsi="GHEA Grapalat" w:cs="Times Armenian"/>
          <w:sz w:val="20"/>
          <w:szCs w:val="20"/>
          <w:lang w:val="ru-RU" w:eastAsia="ru-RU"/>
        </w:rPr>
        <w:t xml:space="preserve"> (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Power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Distribution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Box</w:t>
      </w:r>
      <w:proofErr w:type="spellEnd"/>
      <w:r>
        <w:rPr>
          <w:rFonts w:ascii="GHEA Grapalat" w:hAnsi="GHEA Grapalat" w:cs="Times Armenian"/>
          <w:sz w:val="20"/>
          <w:szCs w:val="20"/>
          <w:lang w:val="ru-RU" w:eastAsia="ru-RU"/>
        </w:rPr>
        <w:t>)</w:t>
      </w:r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: с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четкой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маркировкой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>
        <w:rPr>
          <w:rFonts w:ascii="GHEA Grapalat" w:hAnsi="GHEA Grapalat" w:cs="Times Armenian"/>
          <w:sz w:val="20"/>
          <w:szCs w:val="20"/>
          <w:lang w:val="ru-RU" w:eastAsia="ru-RU"/>
        </w:rPr>
        <w:t xml:space="preserve">система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Hanging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и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безопасность</w:t>
      </w:r>
      <w:proofErr w:type="spellEnd"/>
    </w:p>
    <w:p w:rsidR="00C07B70" w:rsidRDefault="00C07B70" w:rsidP="00C07B70">
      <w:pPr>
        <w:jc w:val="both"/>
        <w:rPr>
          <w:rFonts w:ascii="GHEA Grapalat" w:hAnsi="GHEA Grapalat" w:cs="Times Armenian"/>
          <w:sz w:val="20"/>
          <w:szCs w:val="20"/>
          <w:lang w:val="hy-AM" w:eastAsia="ru-RU"/>
        </w:rPr>
      </w:pPr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•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Все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подвесное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оборудование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(PA</w:t>
      </w:r>
      <w:r>
        <w:rPr>
          <w:rFonts w:ascii="GHEA Grapalat" w:hAnsi="GHEA Grapalat" w:cs="Times Armenian"/>
          <w:sz w:val="20"/>
          <w:szCs w:val="20"/>
          <w:lang w:val="ru-RU" w:eastAsia="ru-RU"/>
        </w:rPr>
        <w:t>,</w:t>
      </w:r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освещение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,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звуковое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оборудование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, LED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экраны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)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должно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быть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сертифицировано</w:t>
      </w:r>
      <w:proofErr w:type="spellEnd"/>
    </w:p>
    <w:p w:rsidR="00C07B70" w:rsidRDefault="00C07B70" w:rsidP="00C07B70">
      <w:pPr>
        <w:numPr>
          <w:ilvl w:val="0"/>
          <w:numId w:val="1"/>
        </w:numPr>
        <w:jc w:val="both"/>
        <w:rPr>
          <w:rFonts w:ascii="GHEA Grapalat" w:hAnsi="GHEA Grapalat" w:cs="Times Armenian"/>
          <w:sz w:val="20"/>
          <w:szCs w:val="20"/>
          <w:lang w:val="hy-AM" w:eastAsia="ru-RU"/>
        </w:rPr>
      </w:pPr>
      <w:r>
        <w:rPr>
          <w:rFonts w:ascii="GHEA Grapalat" w:hAnsi="GHEA Grapalat" w:cs="Times Armenian"/>
          <w:sz w:val="20"/>
          <w:szCs w:val="20"/>
          <w:lang w:val="ru-RU" w:eastAsia="ru-RU"/>
        </w:rPr>
        <w:t xml:space="preserve">Должны быть предоставлены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расчет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веса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и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ветроустойчивости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>.</w:t>
      </w:r>
    </w:p>
    <w:p w:rsidR="00C07B70" w:rsidRDefault="00C07B70" w:rsidP="00C07B70">
      <w:pPr>
        <w:jc w:val="both"/>
        <w:rPr>
          <w:rFonts w:ascii="GHEA Grapalat" w:hAnsi="GHEA Grapalat" w:cs="Times Armenian"/>
          <w:sz w:val="20"/>
          <w:szCs w:val="20"/>
          <w:lang w:val="hy-AM" w:eastAsia="ru-RU"/>
        </w:rPr>
      </w:pPr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• </w:t>
      </w:r>
      <w:r>
        <w:rPr>
          <w:rFonts w:ascii="GHEA Grapalat" w:hAnsi="GHEA Grapalat" w:cs="Times Armenian"/>
          <w:sz w:val="20"/>
          <w:szCs w:val="20"/>
          <w:lang w:val="ru-RU" w:eastAsia="ru-RU"/>
        </w:rPr>
        <w:t>Должны быть п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редусмотрены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страховочные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металлические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цепи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и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стальные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тросы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для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всего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подвешенного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sz w:val="20"/>
          <w:szCs w:val="20"/>
          <w:lang w:val="hy-AM" w:eastAsia="ru-RU"/>
        </w:rPr>
        <w:t>оборудования</w:t>
      </w:r>
      <w:proofErr w:type="spellEnd"/>
      <w:r>
        <w:rPr>
          <w:rFonts w:ascii="GHEA Grapalat" w:hAnsi="GHEA Grapalat" w:cs="Times Armenian"/>
          <w:sz w:val="20"/>
          <w:szCs w:val="20"/>
          <w:lang w:val="hy-AM" w:eastAsia="ru-RU"/>
        </w:rPr>
        <w:t>.</w:t>
      </w:r>
    </w:p>
    <w:p w:rsidR="00C07B70" w:rsidRDefault="00C07B70" w:rsidP="00C07B70">
      <w:pPr>
        <w:jc w:val="both"/>
        <w:rPr>
          <w:rFonts w:ascii="GHEA Grapalat" w:eastAsia="Arial Unicode MS" w:hAnsi="GHEA Grapalat" w:cs="Arial Unicode MS"/>
          <w:b/>
          <w:color w:val="000000"/>
          <w:sz w:val="20"/>
          <w:szCs w:val="20"/>
          <w:bdr w:val="none" w:sz="0" w:space="0" w:color="auto" w:frame="1"/>
          <w:lang w:val="hy-AM"/>
        </w:rPr>
      </w:pPr>
    </w:p>
    <w:p w:rsidR="00C07B70" w:rsidRDefault="00C07B70" w:rsidP="00C07B70">
      <w:pPr>
        <w:tabs>
          <w:tab w:val="left" w:pos="346"/>
        </w:tabs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  <w:lang w:val="hy-AM"/>
        </w:rPr>
      </w:pPr>
    </w:p>
    <w:p w:rsidR="00C07B70" w:rsidRDefault="00C07B70" w:rsidP="00C07B70">
      <w:pPr>
        <w:tabs>
          <w:tab w:val="left" w:pos="346"/>
        </w:tabs>
        <w:autoSpaceDE w:val="0"/>
        <w:autoSpaceDN w:val="0"/>
        <w:adjustRightInd w:val="0"/>
        <w:jc w:val="both"/>
        <w:rPr>
          <w:rFonts w:ascii="GHEA Grapalat" w:hAnsi="GHEA Grapalat"/>
          <w:b/>
          <w:sz w:val="20"/>
          <w:szCs w:val="20"/>
          <w:lang w:val="hy-AM"/>
        </w:rPr>
      </w:pPr>
      <w:proofErr w:type="spellStart"/>
      <w:r>
        <w:rPr>
          <w:rFonts w:ascii="GHEA Grapalat" w:hAnsi="GHEA Grapalat"/>
          <w:b/>
          <w:sz w:val="20"/>
          <w:szCs w:val="20"/>
          <w:lang w:val="hy-AM"/>
        </w:rPr>
        <w:t>Дополнительные</w:t>
      </w:r>
      <w:proofErr w:type="spellEnd"/>
      <w:r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b/>
          <w:sz w:val="20"/>
          <w:szCs w:val="20"/>
          <w:lang w:val="hy-AM"/>
        </w:rPr>
        <w:t>требования</w:t>
      </w:r>
      <w:proofErr w:type="spellEnd"/>
      <w:r>
        <w:rPr>
          <w:rFonts w:ascii="GHEA Grapalat" w:hAnsi="GHEA Grapalat"/>
          <w:b/>
          <w:sz w:val="20"/>
          <w:szCs w:val="20"/>
          <w:lang w:val="hy-AM"/>
        </w:rPr>
        <w:t>:</w:t>
      </w:r>
    </w:p>
    <w:p w:rsidR="00C07B70" w:rsidRDefault="00C07B70" w:rsidP="00C07B70">
      <w:pPr>
        <w:tabs>
          <w:tab w:val="left" w:pos="346"/>
        </w:tabs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  <w:lang w:val="ru-RU"/>
        </w:rPr>
      </w:pPr>
      <w:r>
        <w:rPr>
          <w:rFonts w:ascii="GHEA Grapalat" w:hAnsi="GHEA Grapalat"/>
          <w:sz w:val="20"/>
          <w:szCs w:val="20"/>
          <w:lang w:val="hy-AM"/>
        </w:rPr>
        <w:t xml:space="preserve">•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Беспроводная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связь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: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Радиосвязь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для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сценическо</w:t>
      </w:r>
      <w:r>
        <w:rPr>
          <w:rFonts w:ascii="GHEA Grapalat" w:hAnsi="GHEA Grapalat"/>
          <w:sz w:val="20"/>
          <w:szCs w:val="20"/>
          <w:lang w:val="ru-RU"/>
        </w:rPr>
        <w:t>го</w:t>
      </w:r>
      <w:proofErr w:type="spellEnd"/>
      <w:r>
        <w:rPr>
          <w:rFonts w:ascii="GHEA Grapalat" w:hAnsi="GHEA Grapalat"/>
          <w:sz w:val="20"/>
          <w:szCs w:val="20"/>
          <w:lang w:val="ru-RU"/>
        </w:rPr>
        <w:t xml:space="preserve"> персонала</w:t>
      </w:r>
    </w:p>
    <w:p w:rsidR="00C07B70" w:rsidRDefault="00C07B70" w:rsidP="00C07B70">
      <w:pPr>
        <w:tabs>
          <w:tab w:val="left" w:pos="346"/>
        </w:tabs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•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Технический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персонал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: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Звукорежиссёры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,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осветители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,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сценическая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z w:val="20"/>
          <w:szCs w:val="20"/>
          <w:lang w:val="ru-RU"/>
        </w:rPr>
        <w:t>персонал</w:t>
      </w:r>
      <w:r>
        <w:rPr>
          <w:rFonts w:ascii="GHEA Grapalat" w:hAnsi="GHEA Grapalat"/>
          <w:sz w:val="20"/>
          <w:szCs w:val="20"/>
          <w:lang w:val="hy-AM"/>
        </w:rPr>
        <w:t xml:space="preserve"> и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специалисты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по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техническому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обеспечению</w:t>
      </w:r>
      <w:proofErr w:type="spellEnd"/>
    </w:p>
    <w:p w:rsidR="00C07B70" w:rsidRDefault="00C07B70" w:rsidP="00C07B70">
      <w:pPr>
        <w:tabs>
          <w:tab w:val="left" w:pos="346"/>
        </w:tabs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  <w:lang w:val="hy-AM"/>
        </w:rPr>
      </w:pPr>
    </w:p>
    <w:p w:rsidR="00C07B70" w:rsidRDefault="00C07B70" w:rsidP="00C07B70">
      <w:pPr>
        <w:autoSpaceDE w:val="0"/>
        <w:autoSpaceDN w:val="0"/>
        <w:adjustRightInd w:val="0"/>
        <w:jc w:val="both"/>
        <w:rPr>
          <w:rFonts w:ascii="GHEA Grapalat" w:hAnsi="GHEA Grapalat"/>
          <w:b/>
          <w:sz w:val="20"/>
          <w:szCs w:val="20"/>
          <w:lang w:val="hy-AM"/>
        </w:rPr>
      </w:pPr>
      <w:proofErr w:type="spellStart"/>
      <w:r>
        <w:rPr>
          <w:rFonts w:ascii="GHEA Grapalat" w:hAnsi="GHEA Grapalat"/>
          <w:b/>
          <w:sz w:val="20"/>
          <w:szCs w:val="20"/>
          <w:lang w:val="hy-AM"/>
        </w:rPr>
        <w:t>Транспортные</w:t>
      </w:r>
      <w:proofErr w:type="spellEnd"/>
      <w:r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b/>
          <w:sz w:val="20"/>
          <w:szCs w:val="20"/>
          <w:lang w:val="hy-AM"/>
        </w:rPr>
        <w:t>услуги</w:t>
      </w:r>
      <w:proofErr w:type="spellEnd"/>
      <w:r>
        <w:rPr>
          <w:rFonts w:ascii="GHEA Grapalat" w:hAnsi="GHEA Grapalat"/>
          <w:b/>
          <w:sz w:val="20"/>
          <w:szCs w:val="20"/>
          <w:lang w:val="hy-AM"/>
        </w:rPr>
        <w:t>:</w:t>
      </w:r>
    </w:p>
    <w:p w:rsidR="00C07B70" w:rsidRDefault="00C07B70" w:rsidP="00C07B70">
      <w:pPr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  <w:lang w:val="hy-AM"/>
        </w:rPr>
      </w:pPr>
      <w:proofErr w:type="spellStart"/>
      <w:r>
        <w:rPr>
          <w:rFonts w:ascii="GHEA Grapalat" w:hAnsi="GHEA Grapalat"/>
          <w:sz w:val="20"/>
          <w:szCs w:val="20"/>
          <w:lang w:val="hy-AM"/>
        </w:rPr>
        <w:t>Поставщик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обязан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обеспечить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транспортные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услуги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(в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обе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стороны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), в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частности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,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перевозку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и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установку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имущества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(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музыкальных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инструментов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,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пюпитров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,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стульев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)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для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технического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нужд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оркестра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на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сцене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и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обратно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,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за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свой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счет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и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используя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собственные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транспортные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средства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.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Транспортные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средства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должны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находиться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z w:val="20"/>
          <w:szCs w:val="20"/>
          <w:lang w:val="ru-RU"/>
        </w:rPr>
        <w:t xml:space="preserve">в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технически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исправном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состоянии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и в </w:t>
      </w:r>
      <w:proofErr w:type="spellStart"/>
      <w:r>
        <w:rPr>
          <w:rFonts w:ascii="GHEA Grapalat" w:hAnsi="GHEA Grapalat"/>
          <w:sz w:val="20"/>
          <w:szCs w:val="20"/>
          <w:lang w:val="hy-AM"/>
        </w:rPr>
        <w:t>чистом</w:t>
      </w:r>
      <w:proofErr w:type="spellEnd"/>
      <w:r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z w:val="20"/>
          <w:szCs w:val="20"/>
          <w:lang w:val="ru-RU"/>
        </w:rPr>
        <w:t>виде</w:t>
      </w:r>
      <w:r>
        <w:rPr>
          <w:rFonts w:ascii="GHEA Grapalat" w:hAnsi="GHEA Grapalat"/>
          <w:sz w:val="20"/>
          <w:szCs w:val="20"/>
          <w:lang w:val="hy-AM"/>
        </w:rPr>
        <w:t>.</w:t>
      </w:r>
    </w:p>
    <w:p w:rsidR="00C07B70" w:rsidRDefault="00C07B70" w:rsidP="00C07B70">
      <w:pPr>
        <w:autoSpaceDE w:val="0"/>
        <w:autoSpaceDN w:val="0"/>
        <w:adjustRightInd w:val="0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:rsidR="00C07B70" w:rsidRDefault="00C07B70" w:rsidP="00C07B70">
      <w:pPr>
        <w:ind w:firstLine="161"/>
        <w:jc w:val="both"/>
        <w:rPr>
          <w:rFonts w:ascii="GHEA Grapalat" w:eastAsia="Arial Unicode MS" w:hAnsi="GHEA Grapalat" w:cs="Arial Unicode MS"/>
          <w:b/>
          <w:color w:val="000000"/>
          <w:sz w:val="20"/>
          <w:szCs w:val="20"/>
          <w:bdr w:val="none" w:sz="0" w:space="0" w:color="auto" w:frame="1"/>
          <w:lang w:val="hy-AM"/>
        </w:rPr>
      </w:pPr>
      <w:proofErr w:type="spellStart"/>
      <w:r>
        <w:rPr>
          <w:rFonts w:ascii="GHEA Grapalat" w:eastAsia="Arial Unicode MS" w:hAnsi="GHEA Grapalat" w:cs="Arial Unicode MS"/>
          <w:b/>
          <w:color w:val="000000"/>
          <w:sz w:val="20"/>
          <w:szCs w:val="20"/>
          <w:bdr w:val="none" w:sz="0" w:space="0" w:color="auto" w:frame="1"/>
          <w:lang w:val="hy-AM"/>
        </w:rPr>
        <w:t>Услуги</w:t>
      </w:r>
      <w:proofErr w:type="spellEnd"/>
      <w:r>
        <w:rPr>
          <w:rFonts w:ascii="GHEA Grapalat" w:eastAsia="Arial Unicode MS" w:hAnsi="GHEA Grapalat" w:cs="Arial Unicode MS"/>
          <w:b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r>
        <w:rPr>
          <w:rFonts w:ascii="GHEA Grapalat" w:eastAsia="Arial Unicode MS" w:hAnsi="GHEA Grapalat" w:cs="Arial Unicode MS"/>
          <w:b/>
          <w:color w:val="000000"/>
          <w:sz w:val="20"/>
          <w:szCs w:val="20"/>
          <w:bdr w:val="none" w:sz="0" w:space="0" w:color="auto" w:frame="1"/>
          <w:lang w:val="ru-RU"/>
        </w:rPr>
        <w:t>ведущего</w:t>
      </w:r>
      <w:r>
        <w:rPr>
          <w:rFonts w:ascii="GHEA Grapalat" w:eastAsia="Arial Unicode MS" w:hAnsi="GHEA Grapalat" w:cs="Arial Unicode MS"/>
          <w:b/>
          <w:color w:val="000000"/>
          <w:sz w:val="20"/>
          <w:szCs w:val="20"/>
          <w:bdr w:val="none" w:sz="0" w:space="0" w:color="auto" w:frame="1"/>
          <w:lang w:val="hy-AM"/>
        </w:rPr>
        <w:t>:</w:t>
      </w:r>
    </w:p>
    <w:p w:rsidR="00C07B70" w:rsidRDefault="00C07B70" w:rsidP="00C07B70">
      <w:pPr>
        <w:ind w:firstLine="161"/>
        <w:jc w:val="both"/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</w:pP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Каждая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пл</w:t>
      </w:r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  <w:t>ощадка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должна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иметь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1 </w:t>
      </w:r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  <w:t>ведущего</w:t>
      </w:r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. </w:t>
      </w:r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  <w:t>Ведущий</w:t>
      </w:r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(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ие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)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должны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иметь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не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менее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3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лет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опыта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проведения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  <w:t>больших</w:t>
      </w:r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ru-RU"/>
        </w:rPr>
        <w:t>массовых</w:t>
      </w:r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мероприятий</w:t>
      </w:r>
      <w:proofErr w:type="spellEnd"/>
      <w:r>
        <w:rPr>
          <w:rFonts w:ascii="GHEA Grapalat" w:eastAsia="Arial Unicode MS" w:hAnsi="GHEA Grapalat" w:cs="Arial Unicode MS"/>
          <w:color w:val="000000"/>
          <w:sz w:val="20"/>
          <w:szCs w:val="20"/>
          <w:bdr w:val="none" w:sz="0" w:space="0" w:color="auto" w:frame="1"/>
          <w:lang w:val="hy-AM"/>
        </w:rPr>
        <w:t>.</w:t>
      </w:r>
    </w:p>
    <w:p w:rsidR="00C07B70" w:rsidRDefault="00C07B70" w:rsidP="00C07B70">
      <w:pPr>
        <w:tabs>
          <w:tab w:val="left" w:pos="346"/>
        </w:tabs>
        <w:autoSpaceDE w:val="0"/>
        <w:autoSpaceDN w:val="0"/>
        <w:adjustRightInd w:val="0"/>
        <w:ind w:left="76"/>
        <w:jc w:val="both"/>
        <w:rPr>
          <w:rFonts w:ascii="GHEA Grapalat" w:hAnsi="GHEA Grapalat"/>
          <w:sz w:val="20"/>
          <w:szCs w:val="20"/>
          <w:lang w:val="hy-AM" w:eastAsia="ru-RU"/>
        </w:rPr>
      </w:pPr>
      <w:proofErr w:type="spellStart"/>
      <w:r>
        <w:rPr>
          <w:rFonts w:ascii="GHEA Grapalat" w:hAnsi="GHEA Grapalat"/>
          <w:sz w:val="20"/>
          <w:szCs w:val="20"/>
          <w:lang w:val="hy-AM" w:eastAsia="ru-RU"/>
        </w:rPr>
        <w:t>Печать</w:t>
      </w:r>
      <w:proofErr w:type="spellEnd"/>
      <w:r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proofErr w:type="spellStart"/>
      <w:r>
        <w:rPr>
          <w:rFonts w:ascii="GHEA Grapalat" w:hAnsi="GHEA Grapalat"/>
          <w:sz w:val="20"/>
          <w:szCs w:val="20"/>
          <w:lang w:val="hy-AM" w:eastAsia="ru-RU"/>
        </w:rPr>
        <w:t>предоставление</w:t>
      </w:r>
      <w:proofErr w:type="spellEnd"/>
      <w:r>
        <w:rPr>
          <w:rFonts w:ascii="GHEA Grapalat" w:hAnsi="GHEA Grapalat"/>
          <w:sz w:val="20"/>
          <w:szCs w:val="20"/>
          <w:lang w:val="hy-AM" w:eastAsia="ru-RU"/>
        </w:rPr>
        <w:t xml:space="preserve"> и </w:t>
      </w:r>
      <w:r>
        <w:rPr>
          <w:rFonts w:ascii="GHEA Grapalat" w:hAnsi="GHEA Grapalat"/>
          <w:sz w:val="20"/>
          <w:szCs w:val="20"/>
          <w:lang w:val="ru-RU" w:eastAsia="ru-RU"/>
        </w:rPr>
        <w:t>размещение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GHEA Grapalat" w:hAnsi="GHEA Grapalat"/>
          <w:sz w:val="20"/>
          <w:szCs w:val="20"/>
          <w:lang w:val="ru-RU" w:eastAsia="ru-RU"/>
        </w:rPr>
        <w:t>баннеров</w:t>
      </w:r>
      <w:r>
        <w:rPr>
          <w:rFonts w:ascii="GHEA Grapalat" w:hAnsi="GHEA Grapalat"/>
          <w:sz w:val="20"/>
          <w:szCs w:val="20"/>
          <w:lang w:val="hy-AM" w:eastAsia="ru-RU"/>
        </w:rPr>
        <w:t>:</w:t>
      </w:r>
    </w:p>
    <w:p w:rsidR="00C07B70" w:rsidRDefault="00C07B70" w:rsidP="00C07B70">
      <w:pPr>
        <w:tabs>
          <w:tab w:val="left" w:pos="346"/>
        </w:tabs>
        <w:autoSpaceDE w:val="0"/>
        <w:autoSpaceDN w:val="0"/>
        <w:adjustRightInd w:val="0"/>
        <w:ind w:left="76"/>
        <w:jc w:val="both"/>
        <w:rPr>
          <w:rFonts w:ascii="GHEA Grapalat" w:hAnsi="GHEA Grapalat"/>
          <w:sz w:val="20"/>
          <w:szCs w:val="20"/>
          <w:lang w:val="hy-AM" w:eastAsia="ru-RU"/>
        </w:rPr>
      </w:pPr>
    </w:p>
    <w:p w:rsidR="00C07B70" w:rsidRDefault="00C07B70" w:rsidP="00C07B70">
      <w:pPr>
        <w:tabs>
          <w:tab w:val="left" w:pos="346"/>
        </w:tabs>
        <w:autoSpaceDE w:val="0"/>
        <w:autoSpaceDN w:val="0"/>
        <w:adjustRightInd w:val="0"/>
        <w:ind w:left="76"/>
        <w:jc w:val="both"/>
        <w:rPr>
          <w:rFonts w:ascii="GHEA Grapalat" w:hAnsi="GHEA Grapalat"/>
          <w:sz w:val="20"/>
          <w:szCs w:val="20"/>
          <w:lang w:val="hy-AM" w:eastAsia="ru-RU"/>
        </w:rPr>
      </w:pPr>
      <w:proofErr w:type="spellStart"/>
      <w:r>
        <w:rPr>
          <w:rFonts w:ascii="GHEA Grapalat" w:hAnsi="GHEA Grapalat"/>
          <w:sz w:val="20"/>
          <w:szCs w:val="20"/>
          <w:lang w:val="hy-AM" w:eastAsia="ru-RU"/>
        </w:rPr>
        <w:t>Передняя</w:t>
      </w:r>
      <w:proofErr w:type="spellEnd"/>
      <w:r>
        <w:rPr>
          <w:rFonts w:ascii="GHEA Grapalat" w:hAnsi="GHEA Grapalat"/>
          <w:sz w:val="20"/>
          <w:szCs w:val="20"/>
          <w:lang w:val="hy-AM" w:eastAsia="ru-RU"/>
        </w:rPr>
        <w:t xml:space="preserve"> и </w:t>
      </w:r>
      <w:proofErr w:type="spellStart"/>
      <w:r>
        <w:rPr>
          <w:rFonts w:ascii="GHEA Grapalat" w:hAnsi="GHEA Grapalat"/>
          <w:sz w:val="20"/>
          <w:szCs w:val="20"/>
          <w:lang w:val="hy-AM" w:eastAsia="ru-RU"/>
        </w:rPr>
        <w:t>боковые</w:t>
      </w:r>
      <w:proofErr w:type="spellEnd"/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 w:eastAsia="ru-RU"/>
        </w:rPr>
        <w:t>части</w:t>
      </w:r>
      <w:proofErr w:type="spellEnd"/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 w:eastAsia="ru-RU"/>
        </w:rPr>
        <w:t>сцены</w:t>
      </w:r>
      <w:proofErr w:type="spellEnd"/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 w:eastAsia="ru-RU"/>
        </w:rPr>
        <w:t>должны</w:t>
      </w:r>
      <w:proofErr w:type="spellEnd"/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 w:eastAsia="ru-RU"/>
        </w:rPr>
        <w:t>быть</w:t>
      </w:r>
      <w:proofErr w:type="spellEnd"/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GHEA Grapalat" w:hAnsi="GHEA Grapalat"/>
          <w:sz w:val="20"/>
          <w:szCs w:val="20"/>
          <w:lang w:val="ru-RU" w:eastAsia="ru-RU"/>
        </w:rPr>
        <w:t>за</w:t>
      </w:r>
      <w:proofErr w:type="spellStart"/>
      <w:r>
        <w:rPr>
          <w:rFonts w:ascii="GHEA Grapalat" w:hAnsi="GHEA Grapalat"/>
          <w:sz w:val="20"/>
          <w:szCs w:val="20"/>
          <w:lang w:val="hy-AM" w:eastAsia="ru-RU"/>
        </w:rPr>
        <w:t>крыты</w:t>
      </w:r>
      <w:proofErr w:type="spellEnd"/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GHEA Grapalat" w:hAnsi="GHEA Grapalat"/>
          <w:sz w:val="20"/>
          <w:szCs w:val="20"/>
          <w:lang w:val="ru-RU" w:eastAsia="ru-RU"/>
        </w:rPr>
        <w:t>баннером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. </w:t>
      </w:r>
      <w:proofErr w:type="spellStart"/>
      <w:r>
        <w:rPr>
          <w:rFonts w:ascii="GHEA Grapalat" w:hAnsi="GHEA Grapalat"/>
          <w:sz w:val="20"/>
          <w:szCs w:val="20"/>
          <w:lang w:val="hy-AM" w:eastAsia="ru-RU"/>
        </w:rPr>
        <w:t>Дизайн</w:t>
      </w:r>
      <w:proofErr w:type="spellEnd"/>
      <w:r>
        <w:rPr>
          <w:rFonts w:ascii="GHEA Grapalat" w:hAnsi="GHEA Grapalat"/>
          <w:sz w:val="20"/>
          <w:szCs w:val="20"/>
          <w:lang w:val="hy-AM" w:eastAsia="ru-RU"/>
        </w:rPr>
        <w:t xml:space="preserve"> и </w:t>
      </w:r>
      <w:proofErr w:type="spellStart"/>
      <w:r>
        <w:rPr>
          <w:rFonts w:ascii="GHEA Grapalat" w:hAnsi="GHEA Grapalat"/>
          <w:sz w:val="20"/>
          <w:szCs w:val="20"/>
          <w:lang w:val="hy-AM" w:eastAsia="ru-RU"/>
        </w:rPr>
        <w:t>печать</w:t>
      </w:r>
      <w:proofErr w:type="spellEnd"/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GHEA Grapalat" w:hAnsi="GHEA Grapalat"/>
          <w:sz w:val="20"/>
          <w:szCs w:val="20"/>
          <w:lang w:val="ru-RU" w:eastAsia="ru-RU"/>
        </w:rPr>
        <w:t>баннера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 w:eastAsia="ru-RU"/>
        </w:rPr>
        <w:t>осуществляется</w:t>
      </w:r>
      <w:proofErr w:type="spellEnd"/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GHEA Grapalat" w:hAnsi="GHEA Grapalat"/>
          <w:sz w:val="20"/>
          <w:szCs w:val="20"/>
          <w:lang w:val="ru-RU" w:eastAsia="ru-RU"/>
        </w:rPr>
        <w:t>П</w:t>
      </w:r>
      <w:proofErr w:type="spellStart"/>
      <w:r>
        <w:rPr>
          <w:rFonts w:ascii="GHEA Grapalat" w:hAnsi="GHEA Grapalat"/>
          <w:sz w:val="20"/>
          <w:szCs w:val="20"/>
          <w:lang w:val="hy-AM" w:eastAsia="ru-RU"/>
        </w:rPr>
        <w:t>оставщиком</w:t>
      </w:r>
      <w:proofErr w:type="spellEnd"/>
      <w:r>
        <w:rPr>
          <w:rFonts w:ascii="GHEA Grapalat" w:hAnsi="GHEA Grapalat"/>
          <w:sz w:val="20"/>
          <w:szCs w:val="20"/>
          <w:lang w:val="ru-RU" w:eastAsia="ru-RU"/>
        </w:rPr>
        <w:t xml:space="preserve"> услуг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с </w:t>
      </w:r>
      <w:proofErr w:type="spellStart"/>
      <w:r>
        <w:rPr>
          <w:rFonts w:ascii="GHEA Grapalat" w:hAnsi="GHEA Grapalat"/>
          <w:sz w:val="20"/>
          <w:szCs w:val="20"/>
          <w:lang w:val="hy-AM" w:eastAsia="ru-RU"/>
        </w:rPr>
        <w:t>использованием</w:t>
      </w:r>
      <w:proofErr w:type="spellEnd"/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 w:eastAsia="ru-RU"/>
        </w:rPr>
        <w:t>логотипа</w:t>
      </w:r>
      <w:proofErr w:type="spellEnd"/>
      <w:r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proofErr w:type="spellStart"/>
      <w:r>
        <w:rPr>
          <w:rFonts w:ascii="GHEA Grapalat" w:hAnsi="GHEA Grapalat"/>
          <w:sz w:val="20"/>
          <w:szCs w:val="20"/>
          <w:lang w:val="hy-AM" w:eastAsia="ru-RU"/>
        </w:rPr>
        <w:t>предоставленного</w:t>
      </w:r>
      <w:proofErr w:type="spellEnd"/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 w:eastAsia="ru-RU"/>
        </w:rPr>
        <w:t>Заказчиком</w:t>
      </w:r>
      <w:proofErr w:type="spellEnd"/>
      <w:r>
        <w:rPr>
          <w:rFonts w:ascii="GHEA Grapalat" w:hAnsi="GHEA Grapalat"/>
          <w:sz w:val="20"/>
          <w:szCs w:val="20"/>
          <w:lang w:val="hy-AM" w:eastAsia="ru-RU"/>
        </w:rPr>
        <w:t xml:space="preserve">. </w:t>
      </w:r>
      <w:proofErr w:type="spellStart"/>
      <w:r>
        <w:rPr>
          <w:rFonts w:ascii="GHEA Grapalat" w:hAnsi="GHEA Grapalat"/>
          <w:sz w:val="20"/>
          <w:szCs w:val="20"/>
          <w:lang w:val="hy-AM" w:eastAsia="ru-RU"/>
        </w:rPr>
        <w:t>Организация</w:t>
      </w:r>
      <w:proofErr w:type="spellEnd"/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 w:eastAsia="ru-RU"/>
        </w:rPr>
        <w:t>также</w:t>
      </w:r>
      <w:proofErr w:type="spellEnd"/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 w:eastAsia="ru-RU"/>
        </w:rPr>
        <w:t>обеспечивает</w:t>
      </w:r>
      <w:proofErr w:type="spellEnd"/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 w:eastAsia="ru-RU"/>
        </w:rPr>
        <w:t>ровное</w:t>
      </w:r>
      <w:proofErr w:type="spellEnd"/>
      <w:r>
        <w:rPr>
          <w:rFonts w:ascii="GHEA Grapalat" w:hAnsi="GHEA Grapalat"/>
          <w:sz w:val="20"/>
          <w:szCs w:val="20"/>
          <w:lang w:val="hy-AM" w:eastAsia="ru-RU"/>
        </w:rPr>
        <w:t xml:space="preserve"> и </w:t>
      </w:r>
      <w:proofErr w:type="spellStart"/>
      <w:r>
        <w:rPr>
          <w:rFonts w:ascii="GHEA Grapalat" w:hAnsi="GHEA Grapalat"/>
          <w:sz w:val="20"/>
          <w:szCs w:val="20"/>
          <w:lang w:val="hy-AM" w:eastAsia="ru-RU"/>
        </w:rPr>
        <w:t>аккуратное</w:t>
      </w:r>
      <w:proofErr w:type="spellEnd"/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 w:eastAsia="ru-RU"/>
        </w:rPr>
        <w:t>крепление</w:t>
      </w:r>
      <w:proofErr w:type="spellEnd"/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GHEA Grapalat" w:hAnsi="GHEA Grapalat"/>
          <w:sz w:val="20"/>
          <w:szCs w:val="20"/>
          <w:lang w:val="ru-RU" w:eastAsia="ru-RU"/>
        </w:rPr>
        <w:t>баннера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GHEA Grapalat" w:hAnsi="GHEA Grapalat"/>
          <w:sz w:val="20"/>
          <w:szCs w:val="20"/>
          <w:lang w:val="ru-RU" w:eastAsia="ru-RU"/>
        </w:rPr>
        <w:t>на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 w:eastAsia="ru-RU"/>
        </w:rPr>
        <w:t>сценической</w:t>
      </w:r>
      <w:proofErr w:type="spellEnd"/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 w:eastAsia="ru-RU"/>
        </w:rPr>
        <w:t>площадке</w:t>
      </w:r>
      <w:proofErr w:type="spellEnd"/>
      <w:r>
        <w:rPr>
          <w:rFonts w:ascii="GHEA Grapalat" w:hAnsi="GHEA Grapalat"/>
          <w:sz w:val="20"/>
          <w:szCs w:val="20"/>
          <w:lang w:val="hy-AM" w:eastAsia="ru-RU"/>
        </w:rPr>
        <w:t xml:space="preserve">. </w:t>
      </w:r>
      <w:proofErr w:type="spellStart"/>
      <w:r>
        <w:rPr>
          <w:rFonts w:ascii="GHEA Grapalat" w:hAnsi="GHEA Grapalat"/>
          <w:sz w:val="20"/>
          <w:szCs w:val="20"/>
          <w:lang w:val="hy-AM" w:eastAsia="ru-RU"/>
        </w:rPr>
        <w:t>Внешний</w:t>
      </w:r>
      <w:proofErr w:type="spellEnd"/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 w:eastAsia="ru-RU"/>
        </w:rPr>
        <w:t>вид</w:t>
      </w:r>
      <w:proofErr w:type="spellEnd"/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GHEA Grapalat" w:hAnsi="GHEA Grapalat"/>
          <w:sz w:val="20"/>
          <w:szCs w:val="20"/>
          <w:lang w:val="ru-RU" w:eastAsia="ru-RU"/>
        </w:rPr>
        <w:t>баннера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 w:eastAsia="ru-RU"/>
        </w:rPr>
        <w:t>должен</w:t>
      </w:r>
      <w:proofErr w:type="spellEnd"/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 w:eastAsia="ru-RU"/>
        </w:rPr>
        <w:t>быть</w:t>
      </w:r>
      <w:proofErr w:type="spellEnd"/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 w:eastAsia="ru-RU"/>
        </w:rPr>
        <w:t>согласован</w:t>
      </w:r>
      <w:proofErr w:type="spellEnd"/>
      <w:r>
        <w:rPr>
          <w:rFonts w:ascii="GHEA Grapalat" w:hAnsi="GHEA Grapalat"/>
          <w:sz w:val="20"/>
          <w:szCs w:val="20"/>
          <w:lang w:val="hy-AM" w:eastAsia="ru-RU"/>
        </w:rPr>
        <w:t xml:space="preserve"> с </w:t>
      </w:r>
      <w:proofErr w:type="spellStart"/>
      <w:r>
        <w:rPr>
          <w:rFonts w:ascii="GHEA Grapalat" w:hAnsi="GHEA Grapalat"/>
          <w:sz w:val="20"/>
          <w:szCs w:val="20"/>
          <w:lang w:val="hy-AM" w:eastAsia="ru-RU"/>
        </w:rPr>
        <w:t>Заказчиком</w:t>
      </w:r>
      <w:proofErr w:type="spellEnd"/>
      <w:r>
        <w:rPr>
          <w:rFonts w:ascii="GHEA Grapalat" w:hAnsi="GHEA Grapalat"/>
          <w:sz w:val="20"/>
          <w:szCs w:val="20"/>
          <w:lang w:val="hy-AM" w:eastAsia="ru-RU"/>
        </w:rPr>
        <w:t xml:space="preserve">. </w:t>
      </w:r>
      <w:proofErr w:type="spellStart"/>
      <w:r>
        <w:rPr>
          <w:rFonts w:ascii="GHEA Grapalat" w:hAnsi="GHEA Grapalat"/>
          <w:sz w:val="20"/>
          <w:szCs w:val="20"/>
          <w:lang w:val="hy-AM" w:eastAsia="ru-RU"/>
        </w:rPr>
        <w:t>Высота</w:t>
      </w:r>
      <w:proofErr w:type="spellEnd"/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>
        <w:rPr>
          <w:rFonts w:ascii="GHEA Grapalat" w:hAnsi="GHEA Grapalat"/>
          <w:sz w:val="20"/>
          <w:szCs w:val="20"/>
          <w:lang w:val="ru-RU" w:eastAsia="ru-RU"/>
        </w:rPr>
        <w:t>баннера</w:t>
      </w:r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 w:eastAsia="ru-RU"/>
        </w:rPr>
        <w:t>должна</w:t>
      </w:r>
      <w:proofErr w:type="spellEnd"/>
      <w:r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hy-AM" w:eastAsia="ru-RU"/>
        </w:rPr>
        <w:t>составлять</w:t>
      </w:r>
      <w:proofErr w:type="spellEnd"/>
      <w:r>
        <w:rPr>
          <w:rFonts w:ascii="GHEA Grapalat" w:hAnsi="GHEA Grapalat"/>
          <w:sz w:val="20"/>
          <w:szCs w:val="20"/>
          <w:lang w:val="hy-AM" w:eastAsia="ru-RU"/>
        </w:rPr>
        <w:t xml:space="preserve"> 80-100 </w:t>
      </w:r>
      <w:proofErr w:type="spellStart"/>
      <w:r>
        <w:rPr>
          <w:rFonts w:ascii="GHEA Grapalat" w:hAnsi="GHEA Grapalat"/>
          <w:sz w:val="20"/>
          <w:szCs w:val="20"/>
          <w:lang w:val="hy-AM" w:eastAsia="ru-RU"/>
        </w:rPr>
        <w:t>см</w:t>
      </w:r>
      <w:proofErr w:type="spellEnd"/>
      <w:r>
        <w:rPr>
          <w:rFonts w:ascii="GHEA Grapalat" w:hAnsi="GHEA Grapalat"/>
          <w:sz w:val="20"/>
          <w:szCs w:val="20"/>
          <w:lang w:val="hy-AM" w:eastAsia="ru-RU"/>
        </w:rPr>
        <w:t xml:space="preserve">, а </w:t>
      </w:r>
      <w:proofErr w:type="spellStart"/>
      <w:r>
        <w:rPr>
          <w:rFonts w:ascii="GHEA Grapalat" w:hAnsi="GHEA Grapalat"/>
          <w:sz w:val="20"/>
          <w:szCs w:val="20"/>
          <w:lang w:val="hy-AM" w:eastAsia="ru-RU"/>
        </w:rPr>
        <w:t>длина</w:t>
      </w:r>
      <w:proofErr w:type="spellEnd"/>
      <w:r>
        <w:rPr>
          <w:rFonts w:ascii="GHEA Grapalat" w:hAnsi="GHEA Grapalat"/>
          <w:sz w:val="20"/>
          <w:szCs w:val="20"/>
          <w:lang w:val="hy-AM" w:eastAsia="ru-RU"/>
        </w:rPr>
        <w:t xml:space="preserve"> — 2400 </w:t>
      </w:r>
      <w:proofErr w:type="spellStart"/>
      <w:r>
        <w:rPr>
          <w:rFonts w:ascii="GHEA Grapalat" w:hAnsi="GHEA Grapalat"/>
          <w:sz w:val="20"/>
          <w:szCs w:val="20"/>
          <w:lang w:val="hy-AM" w:eastAsia="ru-RU"/>
        </w:rPr>
        <w:t>см</w:t>
      </w:r>
      <w:proofErr w:type="spellEnd"/>
      <w:r>
        <w:rPr>
          <w:rFonts w:ascii="GHEA Grapalat" w:hAnsi="GHEA Grapalat"/>
          <w:sz w:val="20"/>
          <w:szCs w:val="20"/>
          <w:lang w:val="hy-AM" w:eastAsia="ru-RU"/>
        </w:rPr>
        <w:t>.</w:t>
      </w:r>
    </w:p>
    <w:p w:rsidR="00C07B70" w:rsidRDefault="00C07B70" w:rsidP="00C07B70">
      <w:pPr>
        <w:tabs>
          <w:tab w:val="left" w:pos="346"/>
        </w:tabs>
        <w:autoSpaceDE w:val="0"/>
        <w:autoSpaceDN w:val="0"/>
        <w:adjustRightInd w:val="0"/>
        <w:ind w:left="76"/>
        <w:jc w:val="both"/>
        <w:rPr>
          <w:rFonts w:ascii="GHEA Grapalat" w:eastAsia="Arial Unicode MS" w:hAnsi="GHEA Grapalat" w:cs="Arial Unicode MS"/>
          <w:b/>
          <w:color w:val="000000"/>
          <w:sz w:val="20"/>
          <w:szCs w:val="20"/>
          <w:bdr w:val="none" w:sz="0" w:space="0" w:color="auto" w:frame="1"/>
          <w:lang w:val="hy-AM"/>
        </w:rPr>
      </w:pPr>
    </w:p>
    <w:p w:rsidR="00C07B70" w:rsidRDefault="00C07B70" w:rsidP="00C07B70">
      <w:pPr>
        <w:tabs>
          <w:tab w:val="left" w:pos="346"/>
        </w:tabs>
        <w:autoSpaceDE w:val="0"/>
        <w:autoSpaceDN w:val="0"/>
        <w:adjustRightInd w:val="0"/>
        <w:ind w:left="76"/>
        <w:jc w:val="both"/>
        <w:rPr>
          <w:rFonts w:ascii="GHEA Grapalat" w:hAnsi="GHEA Grapalat" w:cs="Times Armenian"/>
          <w:b/>
          <w:i/>
          <w:sz w:val="20"/>
          <w:szCs w:val="20"/>
          <w:lang w:val="hy-AM" w:eastAsia="ru-RU"/>
        </w:rPr>
      </w:pPr>
      <w:proofErr w:type="spellStart"/>
      <w:r>
        <w:rPr>
          <w:rFonts w:ascii="GHEA Grapalat" w:hAnsi="GHEA Grapalat" w:cs="Times Armenian"/>
          <w:b/>
          <w:i/>
          <w:sz w:val="20"/>
          <w:szCs w:val="20"/>
          <w:lang w:val="hy-AM" w:eastAsia="ru-RU"/>
        </w:rPr>
        <w:t>Организация</w:t>
      </w:r>
      <w:proofErr w:type="spellEnd"/>
      <w:r>
        <w:rPr>
          <w:rFonts w:ascii="GHEA Grapalat" w:hAnsi="GHEA Grapalat" w:cs="Times Armenian"/>
          <w:b/>
          <w:i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b/>
          <w:i/>
          <w:sz w:val="20"/>
          <w:szCs w:val="20"/>
          <w:lang w:val="hy-AM" w:eastAsia="ru-RU"/>
        </w:rPr>
        <w:t>предоставляющая</w:t>
      </w:r>
      <w:proofErr w:type="spellEnd"/>
      <w:r>
        <w:rPr>
          <w:rFonts w:ascii="GHEA Grapalat" w:hAnsi="GHEA Grapalat" w:cs="Times Armenian"/>
          <w:b/>
          <w:i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b/>
          <w:i/>
          <w:sz w:val="20"/>
          <w:szCs w:val="20"/>
          <w:lang w:val="hy-AM" w:eastAsia="ru-RU"/>
        </w:rPr>
        <w:t>услуги</w:t>
      </w:r>
      <w:proofErr w:type="spellEnd"/>
      <w:r>
        <w:rPr>
          <w:rFonts w:ascii="GHEA Grapalat" w:hAnsi="GHEA Grapalat" w:cs="Times Armenian"/>
          <w:b/>
          <w:i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b/>
          <w:i/>
          <w:sz w:val="20"/>
          <w:szCs w:val="20"/>
          <w:lang w:val="hy-AM" w:eastAsia="ru-RU"/>
        </w:rPr>
        <w:t>должен</w:t>
      </w:r>
      <w:proofErr w:type="spellEnd"/>
      <w:r>
        <w:rPr>
          <w:rFonts w:ascii="GHEA Grapalat" w:hAnsi="GHEA Grapalat" w:cs="Times Armenian"/>
          <w:b/>
          <w:i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b/>
          <w:i/>
          <w:sz w:val="20"/>
          <w:szCs w:val="20"/>
          <w:lang w:val="hy-AM" w:eastAsia="ru-RU"/>
        </w:rPr>
        <w:t>иметь</w:t>
      </w:r>
      <w:proofErr w:type="spellEnd"/>
      <w:r>
        <w:rPr>
          <w:rFonts w:ascii="GHEA Grapalat" w:hAnsi="GHEA Grapalat" w:cs="Times Armenian"/>
          <w:b/>
          <w:i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b/>
          <w:i/>
          <w:sz w:val="20"/>
          <w:szCs w:val="20"/>
          <w:lang w:val="hy-AM" w:eastAsia="ru-RU"/>
        </w:rPr>
        <w:t>как</w:t>
      </w:r>
      <w:proofErr w:type="spellEnd"/>
      <w:r>
        <w:rPr>
          <w:rFonts w:ascii="GHEA Grapalat" w:hAnsi="GHEA Grapalat" w:cs="Times Armenian"/>
          <w:b/>
          <w:i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b/>
          <w:i/>
          <w:sz w:val="20"/>
          <w:szCs w:val="20"/>
          <w:lang w:val="hy-AM" w:eastAsia="ru-RU"/>
        </w:rPr>
        <w:t>минимум</w:t>
      </w:r>
      <w:proofErr w:type="spellEnd"/>
      <w:r>
        <w:rPr>
          <w:rFonts w:ascii="GHEA Grapalat" w:hAnsi="GHEA Grapalat" w:cs="Times Armenian"/>
          <w:b/>
          <w:i/>
          <w:sz w:val="20"/>
          <w:szCs w:val="20"/>
          <w:lang w:val="hy-AM" w:eastAsia="ru-RU"/>
        </w:rPr>
        <w:t xml:space="preserve"> 3 </w:t>
      </w:r>
      <w:proofErr w:type="spellStart"/>
      <w:r>
        <w:rPr>
          <w:rFonts w:ascii="GHEA Grapalat" w:hAnsi="GHEA Grapalat" w:cs="Times Armenian"/>
          <w:b/>
          <w:i/>
          <w:sz w:val="20"/>
          <w:szCs w:val="20"/>
          <w:lang w:val="hy-AM" w:eastAsia="ru-RU"/>
        </w:rPr>
        <w:t>года</w:t>
      </w:r>
      <w:proofErr w:type="spellEnd"/>
      <w:r>
        <w:rPr>
          <w:rFonts w:ascii="GHEA Grapalat" w:hAnsi="GHEA Grapalat" w:cs="Times Armenian"/>
          <w:b/>
          <w:i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b/>
          <w:i/>
          <w:sz w:val="20"/>
          <w:szCs w:val="20"/>
          <w:lang w:val="hy-AM" w:eastAsia="ru-RU"/>
        </w:rPr>
        <w:t>опыта</w:t>
      </w:r>
      <w:proofErr w:type="spellEnd"/>
      <w:r>
        <w:rPr>
          <w:rFonts w:ascii="GHEA Grapalat" w:hAnsi="GHEA Grapalat" w:cs="Times Armenian"/>
          <w:b/>
          <w:i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b/>
          <w:i/>
          <w:sz w:val="20"/>
          <w:szCs w:val="20"/>
          <w:lang w:val="hy-AM" w:eastAsia="ru-RU"/>
        </w:rPr>
        <w:t>работы</w:t>
      </w:r>
      <w:proofErr w:type="spellEnd"/>
      <w:r>
        <w:rPr>
          <w:rFonts w:ascii="GHEA Grapalat" w:hAnsi="GHEA Grapalat" w:cs="Times Armenian"/>
          <w:b/>
          <w:i/>
          <w:sz w:val="20"/>
          <w:szCs w:val="20"/>
          <w:lang w:val="hy-AM" w:eastAsia="ru-RU"/>
        </w:rPr>
        <w:t xml:space="preserve"> в </w:t>
      </w:r>
      <w:proofErr w:type="spellStart"/>
      <w:r>
        <w:rPr>
          <w:rFonts w:ascii="GHEA Grapalat" w:hAnsi="GHEA Grapalat" w:cs="Times Armenian"/>
          <w:b/>
          <w:i/>
          <w:sz w:val="20"/>
          <w:szCs w:val="20"/>
          <w:lang w:val="hy-AM" w:eastAsia="ru-RU"/>
        </w:rPr>
        <w:t>сфере</w:t>
      </w:r>
      <w:proofErr w:type="spellEnd"/>
      <w:r>
        <w:rPr>
          <w:rFonts w:ascii="GHEA Grapalat" w:hAnsi="GHEA Grapalat" w:cs="Times Armenian"/>
          <w:b/>
          <w:i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b/>
          <w:i/>
          <w:sz w:val="20"/>
          <w:szCs w:val="20"/>
          <w:lang w:val="hy-AM" w:eastAsia="ru-RU"/>
        </w:rPr>
        <w:t>организации</w:t>
      </w:r>
      <w:proofErr w:type="spellEnd"/>
      <w:r>
        <w:rPr>
          <w:rFonts w:ascii="GHEA Grapalat" w:hAnsi="GHEA Grapalat" w:cs="Times Armenian"/>
          <w:b/>
          <w:i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b/>
          <w:i/>
          <w:sz w:val="20"/>
          <w:szCs w:val="20"/>
          <w:lang w:val="hy-AM" w:eastAsia="ru-RU"/>
        </w:rPr>
        <w:t>масштабных</w:t>
      </w:r>
      <w:proofErr w:type="spellEnd"/>
      <w:r>
        <w:rPr>
          <w:rFonts w:ascii="GHEA Grapalat" w:hAnsi="GHEA Grapalat" w:cs="Times Armenian"/>
          <w:b/>
          <w:i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b/>
          <w:i/>
          <w:sz w:val="20"/>
          <w:szCs w:val="20"/>
          <w:lang w:val="hy-AM" w:eastAsia="ru-RU"/>
        </w:rPr>
        <w:t>общественных</w:t>
      </w:r>
      <w:proofErr w:type="spellEnd"/>
      <w:r>
        <w:rPr>
          <w:rFonts w:ascii="GHEA Grapalat" w:hAnsi="GHEA Grapalat" w:cs="Times Armenian"/>
          <w:b/>
          <w:i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b/>
          <w:i/>
          <w:sz w:val="20"/>
          <w:szCs w:val="20"/>
          <w:lang w:val="hy-AM" w:eastAsia="ru-RU"/>
        </w:rPr>
        <w:t>культурных</w:t>
      </w:r>
      <w:proofErr w:type="spellEnd"/>
      <w:r>
        <w:rPr>
          <w:rFonts w:ascii="GHEA Grapalat" w:hAnsi="GHEA Grapalat" w:cs="Times Armenian"/>
          <w:b/>
          <w:i/>
          <w:sz w:val="20"/>
          <w:szCs w:val="20"/>
          <w:lang w:val="hy-AM" w:eastAsia="ru-RU"/>
        </w:rPr>
        <w:t xml:space="preserve"> </w:t>
      </w:r>
      <w:proofErr w:type="spellStart"/>
      <w:r>
        <w:rPr>
          <w:rFonts w:ascii="GHEA Grapalat" w:hAnsi="GHEA Grapalat" w:cs="Times Armenian"/>
          <w:b/>
          <w:i/>
          <w:sz w:val="20"/>
          <w:szCs w:val="20"/>
          <w:lang w:val="hy-AM" w:eastAsia="ru-RU"/>
        </w:rPr>
        <w:t>мероприятий</w:t>
      </w:r>
      <w:proofErr w:type="spellEnd"/>
      <w:r>
        <w:rPr>
          <w:rFonts w:ascii="GHEA Grapalat" w:hAnsi="GHEA Grapalat" w:cs="Times Armenian"/>
          <w:b/>
          <w:i/>
          <w:sz w:val="20"/>
          <w:szCs w:val="20"/>
          <w:lang w:val="hy-AM" w:eastAsia="ru-RU"/>
        </w:rPr>
        <w:t>.</w:t>
      </w:r>
    </w:p>
    <w:p w:rsidR="005A651E" w:rsidRPr="00C07B70" w:rsidRDefault="005A651E">
      <w:pPr>
        <w:rPr>
          <w:lang w:val="hy-AM"/>
        </w:rPr>
      </w:pPr>
    </w:p>
    <w:sectPr w:rsidR="005A651E" w:rsidRPr="00C07B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815F37"/>
    <w:multiLevelType w:val="hybridMultilevel"/>
    <w:tmpl w:val="F2A8C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683"/>
    <w:rsid w:val="003F3683"/>
    <w:rsid w:val="005A651E"/>
    <w:rsid w:val="00C07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5BD3A8-7C77-4315-BDD1-915E5301E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B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9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973</Words>
  <Characters>5549</Characters>
  <Application>Microsoft Office Word</Application>
  <DocSecurity>0</DocSecurity>
  <Lines>46</Lines>
  <Paragraphs>13</Paragraphs>
  <ScaleCrop>false</ScaleCrop>
  <Company/>
  <LinksUpToDate>false</LinksUpToDate>
  <CharactersWithSpaces>6509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 Adonc</dc:creator>
  <cp:keywords/>
  <dc:description/>
  <cp:lastModifiedBy>Lilit Adonc</cp:lastModifiedBy>
  <cp:revision>3</cp:revision>
  <dcterms:created xsi:type="dcterms:W3CDTF">2026-03-12T06:56:00Z</dcterms:created>
  <dcterms:modified xsi:type="dcterms:W3CDTF">2026-03-12T06:56:00Z</dcterms:modified>
</cp:coreProperties>
</file>